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417E" w:rsidRPr="007F2FAE" w:rsidRDefault="0040417E" w:rsidP="0040417E">
      <w:pPr>
        <w:ind w:left="142" w:right="283"/>
        <w:rPr>
          <w:rFonts w:ascii="Arial" w:hAnsi="Arial" w:cs="Arial"/>
        </w:rPr>
      </w:pPr>
      <w:r>
        <w:rPr>
          <w:rFonts w:ascii="Arial" w:hAnsi="Arial" w:cs="Arial"/>
          <w:noProof/>
          <w:lang w:eastAsia="en-AU"/>
        </w:rPr>
        <w:drawing>
          <wp:anchor distT="0" distB="0" distL="114300" distR="114300" simplePos="0" relativeHeight="251659264" behindDoc="1" locked="0" layoutInCell="1" allowOverlap="1">
            <wp:simplePos x="0" y="0"/>
            <wp:positionH relativeFrom="margin">
              <wp:align>center</wp:align>
            </wp:positionH>
            <wp:positionV relativeFrom="paragraph">
              <wp:posOffset>-304800</wp:posOffset>
            </wp:positionV>
            <wp:extent cx="1644650" cy="959485"/>
            <wp:effectExtent l="0" t="0" r="0" b="0"/>
            <wp:wrapNone/>
            <wp:docPr id="2" name="Picture 2" descr="golfnsw3D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olfnsw3Dver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44650" cy="9594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0417E" w:rsidRPr="007F2FAE" w:rsidRDefault="0040417E" w:rsidP="0040417E">
      <w:pPr>
        <w:ind w:left="142" w:right="283"/>
        <w:rPr>
          <w:rFonts w:ascii="Arial" w:hAnsi="Arial" w:cs="Arial"/>
        </w:rPr>
      </w:pPr>
    </w:p>
    <w:p w:rsidR="0040417E" w:rsidRDefault="0040417E" w:rsidP="0040417E">
      <w:pPr>
        <w:ind w:left="142" w:right="283"/>
        <w:rPr>
          <w:rFonts w:ascii="Arial" w:hAnsi="Arial" w:cs="Arial"/>
        </w:rPr>
      </w:pPr>
    </w:p>
    <w:p w:rsidR="0040417E" w:rsidRPr="00E336A8" w:rsidRDefault="0040417E" w:rsidP="0040417E">
      <w:pPr>
        <w:pStyle w:val="Heading1"/>
        <w:pBdr>
          <w:bottom w:val="single" w:sz="4" w:space="1" w:color="auto"/>
        </w:pBdr>
        <w:ind w:left="142" w:right="283"/>
        <w:jc w:val="left"/>
        <w:rPr>
          <w:sz w:val="22"/>
        </w:rPr>
      </w:pPr>
    </w:p>
    <w:p w:rsidR="0040417E" w:rsidRPr="0040417E" w:rsidRDefault="0040417E" w:rsidP="0040417E">
      <w:pPr>
        <w:pStyle w:val="Heading1"/>
        <w:spacing w:after="0"/>
        <w:ind w:left="142" w:right="283"/>
        <w:jc w:val="center"/>
        <w:rPr>
          <w:rFonts w:ascii="Arial" w:hAnsi="Arial" w:cs="Arial"/>
          <w:b/>
          <w:sz w:val="22"/>
          <w:szCs w:val="22"/>
        </w:rPr>
      </w:pPr>
      <w:r w:rsidRPr="0040417E">
        <w:rPr>
          <w:rFonts w:ascii="Arial" w:hAnsi="Arial" w:cs="Arial"/>
          <w:b/>
          <w:sz w:val="22"/>
          <w:szCs w:val="22"/>
        </w:rPr>
        <w:t>NOTICE of ANNUAL GENERAL MEETING</w:t>
      </w:r>
    </w:p>
    <w:p w:rsidR="0040417E" w:rsidRPr="0040417E" w:rsidRDefault="0040417E" w:rsidP="0040417E">
      <w:pPr>
        <w:pStyle w:val="Heading1"/>
        <w:spacing w:after="0"/>
        <w:ind w:left="142" w:right="283"/>
        <w:jc w:val="center"/>
        <w:rPr>
          <w:rFonts w:ascii="Arial" w:hAnsi="Arial" w:cs="Arial"/>
          <w:b/>
          <w:sz w:val="22"/>
          <w:szCs w:val="22"/>
        </w:rPr>
      </w:pPr>
      <w:proofErr w:type="gramStart"/>
      <w:r w:rsidRPr="0040417E">
        <w:rPr>
          <w:rFonts w:ascii="Arial" w:hAnsi="Arial" w:cs="Arial"/>
          <w:b/>
          <w:sz w:val="22"/>
          <w:szCs w:val="22"/>
        </w:rPr>
        <w:t>of</w:t>
      </w:r>
      <w:proofErr w:type="gramEnd"/>
    </w:p>
    <w:p w:rsidR="0040417E" w:rsidRPr="0040417E" w:rsidRDefault="0040417E" w:rsidP="0040417E">
      <w:pPr>
        <w:pStyle w:val="Heading1"/>
        <w:spacing w:after="0"/>
        <w:ind w:left="142" w:right="283"/>
        <w:jc w:val="center"/>
        <w:rPr>
          <w:rFonts w:ascii="Arial" w:hAnsi="Arial" w:cs="Arial"/>
          <w:b/>
          <w:sz w:val="22"/>
          <w:szCs w:val="22"/>
        </w:rPr>
      </w:pPr>
      <w:r w:rsidRPr="0040417E">
        <w:rPr>
          <w:rFonts w:ascii="Arial" w:hAnsi="Arial" w:cs="Arial"/>
          <w:b/>
          <w:sz w:val="22"/>
          <w:szCs w:val="22"/>
        </w:rPr>
        <w:t>Golf NSW Limited</w:t>
      </w:r>
    </w:p>
    <w:p w:rsidR="0040417E" w:rsidRPr="008B3562" w:rsidRDefault="0040417E" w:rsidP="0040417E">
      <w:pPr>
        <w:pBdr>
          <w:bottom w:val="single" w:sz="4" w:space="1" w:color="auto"/>
        </w:pBdr>
        <w:ind w:left="142" w:right="283"/>
        <w:jc w:val="center"/>
        <w:rPr>
          <w:rFonts w:ascii="Arial" w:hAnsi="Arial" w:cs="Arial"/>
          <w:sz w:val="20"/>
        </w:rPr>
      </w:pPr>
      <w:r w:rsidRPr="006F69DC">
        <w:rPr>
          <w:rFonts w:ascii="Arial" w:hAnsi="Arial" w:cs="Arial"/>
          <w:b/>
          <w:sz w:val="18"/>
          <w:szCs w:val="18"/>
        </w:rPr>
        <w:t>ACN 001 642 628</w:t>
      </w:r>
      <w:r>
        <w:rPr>
          <w:rFonts w:ascii="Arial" w:hAnsi="Arial" w:cs="Arial"/>
          <w:b/>
          <w:sz w:val="18"/>
          <w:szCs w:val="18"/>
        </w:rPr>
        <w:br/>
      </w:r>
    </w:p>
    <w:p w:rsidR="0040417E" w:rsidRPr="008B3562" w:rsidRDefault="0040417E" w:rsidP="0040417E">
      <w:pPr>
        <w:pStyle w:val="Heading2"/>
        <w:ind w:left="142" w:right="283"/>
        <w:rPr>
          <w:rFonts w:ascii="Arial" w:hAnsi="Arial" w:cs="Arial"/>
          <w:sz w:val="16"/>
          <w:szCs w:val="16"/>
        </w:rPr>
      </w:pPr>
    </w:p>
    <w:p w:rsidR="0040417E" w:rsidRDefault="0040417E" w:rsidP="0040417E">
      <w:pPr>
        <w:pStyle w:val="Heading1"/>
        <w:ind w:left="142" w:right="283"/>
        <w:jc w:val="left"/>
        <w:rPr>
          <w:rFonts w:ascii="Arial" w:hAnsi="Arial" w:cs="Arial"/>
          <w:sz w:val="20"/>
        </w:rPr>
      </w:pPr>
    </w:p>
    <w:p w:rsidR="0040417E" w:rsidRPr="00203C1A" w:rsidRDefault="0040417E" w:rsidP="0040417E">
      <w:pPr>
        <w:spacing w:after="0"/>
        <w:ind w:left="142" w:right="283"/>
        <w:rPr>
          <w:rFonts w:cs="Arial"/>
        </w:rPr>
      </w:pPr>
      <w:r w:rsidRPr="00203C1A">
        <w:rPr>
          <w:rFonts w:cs="Arial"/>
        </w:rPr>
        <w:t>Notice is hereby given that the Annual General Meeting (AGM) of Golf NSW Limited will be held at:-</w:t>
      </w:r>
    </w:p>
    <w:p w:rsidR="0040417E" w:rsidRPr="00203C1A" w:rsidRDefault="0040417E" w:rsidP="0040417E">
      <w:pPr>
        <w:spacing w:after="0"/>
        <w:ind w:left="142" w:right="283"/>
        <w:rPr>
          <w:rFonts w:cs="Arial"/>
        </w:rPr>
      </w:pPr>
    </w:p>
    <w:p w:rsidR="0040417E" w:rsidRPr="00203C1A" w:rsidRDefault="0040417E" w:rsidP="0040417E">
      <w:pPr>
        <w:tabs>
          <w:tab w:val="left" w:pos="993"/>
        </w:tabs>
        <w:spacing w:after="0"/>
        <w:ind w:left="142" w:right="283"/>
        <w:rPr>
          <w:rFonts w:cs="Arial"/>
          <w:bCs/>
        </w:rPr>
      </w:pPr>
      <w:r w:rsidRPr="00203C1A">
        <w:rPr>
          <w:rFonts w:cs="Arial"/>
        </w:rPr>
        <w:t>Venue:</w:t>
      </w:r>
      <w:r w:rsidRPr="00203C1A">
        <w:rPr>
          <w:rFonts w:cs="Arial"/>
        </w:rPr>
        <w:tab/>
      </w:r>
      <w:r w:rsidRPr="00203C1A">
        <w:rPr>
          <w:rFonts w:cs="Arial"/>
          <w:bCs/>
        </w:rPr>
        <w:t xml:space="preserve">St. George Rowing Club, 1 </w:t>
      </w:r>
      <w:proofErr w:type="spellStart"/>
      <w:r w:rsidRPr="00203C1A">
        <w:rPr>
          <w:rFonts w:cs="Arial"/>
          <w:bCs/>
        </w:rPr>
        <w:t>Levey</w:t>
      </w:r>
      <w:proofErr w:type="spellEnd"/>
      <w:r w:rsidRPr="00203C1A">
        <w:rPr>
          <w:rFonts w:cs="Arial"/>
          <w:bCs/>
        </w:rPr>
        <w:t xml:space="preserve"> Street, Wolli Creek NSW</w:t>
      </w:r>
    </w:p>
    <w:p w:rsidR="0040417E" w:rsidRPr="00203C1A" w:rsidRDefault="0040417E" w:rsidP="0040417E">
      <w:pPr>
        <w:tabs>
          <w:tab w:val="left" w:pos="993"/>
        </w:tabs>
        <w:spacing w:after="0"/>
        <w:ind w:left="142" w:right="283"/>
        <w:rPr>
          <w:rFonts w:cs="Arial"/>
          <w:bCs/>
        </w:rPr>
      </w:pPr>
    </w:p>
    <w:p w:rsidR="0040417E" w:rsidRPr="00203C1A" w:rsidRDefault="0040417E" w:rsidP="0040417E">
      <w:pPr>
        <w:tabs>
          <w:tab w:val="left" w:pos="993"/>
        </w:tabs>
        <w:spacing w:after="0"/>
        <w:ind w:left="142" w:right="283"/>
        <w:rPr>
          <w:rFonts w:cs="Arial"/>
          <w:color w:val="000000"/>
        </w:rPr>
      </w:pPr>
      <w:r w:rsidRPr="00203C1A">
        <w:rPr>
          <w:rFonts w:cs="Arial"/>
          <w:bCs/>
        </w:rPr>
        <w:t>Date:</w:t>
      </w:r>
      <w:r w:rsidRPr="00203C1A">
        <w:rPr>
          <w:rFonts w:cs="Arial"/>
          <w:bCs/>
        </w:rPr>
        <w:tab/>
      </w:r>
      <w:r w:rsidRPr="00203C1A">
        <w:rPr>
          <w:rFonts w:cs="Arial"/>
          <w:color w:val="000000"/>
        </w:rPr>
        <w:t>Wednesday, 29 October 2014</w:t>
      </w:r>
    </w:p>
    <w:p w:rsidR="0040417E" w:rsidRPr="00203C1A" w:rsidRDefault="0040417E" w:rsidP="0040417E">
      <w:pPr>
        <w:tabs>
          <w:tab w:val="left" w:pos="993"/>
        </w:tabs>
        <w:spacing w:after="0"/>
        <w:ind w:left="142" w:right="283"/>
        <w:rPr>
          <w:rFonts w:cs="Arial"/>
          <w:color w:val="000000"/>
        </w:rPr>
      </w:pPr>
    </w:p>
    <w:p w:rsidR="0040417E" w:rsidRPr="00203C1A" w:rsidRDefault="0040417E" w:rsidP="0040417E">
      <w:pPr>
        <w:tabs>
          <w:tab w:val="left" w:pos="993"/>
        </w:tabs>
        <w:spacing w:after="0"/>
        <w:ind w:left="142" w:right="283"/>
        <w:rPr>
          <w:rFonts w:cs="Arial"/>
          <w:color w:val="000000"/>
        </w:rPr>
      </w:pPr>
      <w:r w:rsidRPr="00203C1A">
        <w:rPr>
          <w:rFonts w:cs="Arial"/>
          <w:color w:val="000000"/>
        </w:rPr>
        <w:t>Time:</w:t>
      </w:r>
      <w:r w:rsidRPr="00203C1A">
        <w:rPr>
          <w:rFonts w:cs="Arial"/>
          <w:color w:val="000000"/>
        </w:rPr>
        <w:tab/>
        <w:t xml:space="preserve">5.00pm </w:t>
      </w:r>
    </w:p>
    <w:p w:rsidR="00BD1229" w:rsidRPr="00203C1A" w:rsidRDefault="00BD1229" w:rsidP="0040417E">
      <w:pPr>
        <w:tabs>
          <w:tab w:val="left" w:pos="993"/>
        </w:tabs>
        <w:spacing w:after="0"/>
        <w:ind w:left="142" w:right="283"/>
        <w:rPr>
          <w:rFonts w:cs="Arial"/>
          <w:color w:val="000000"/>
        </w:rPr>
      </w:pPr>
    </w:p>
    <w:p w:rsidR="0040417E" w:rsidRPr="00203C1A" w:rsidRDefault="0040417E" w:rsidP="00BD1229">
      <w:pPr>
        <w:pStyle w:val="Heading1"/>
        <w:ind w:left="142" w:right="283"/>
        <w:jc w:val="center"/>
        <w:rPr>
          <w:rFonts w:asciiTheme="minorHAnsi" w:hAnsiTheme="minorHAnsi" w:cs="Arial"/>
          <w:sz w:val="22"/>
          <w:szCs w:val="22"/>
        </w:rPr>
      </w:pPr>
      <w:r w:rsidRPr="00203C1A">
        <w:rPr>
          <w:rFonts w:asciiTheme="minorHAnsi" w:hAnsiTheme="minorHAnsi" w:cs="Arial"/>
          <w:b/>
          <w:sz w:val="22"/>
          <w:szCs w:val="22"/>
          <w:u w:val="single"/>
        </w:rPr>
        <w:t>AGENDA</w:t>
      </w:r>
      <w:r w:rsidRPr="00203C1A">
        <w:rPr>
          <w:rFonts w:asciiTheme="minorHAnsi" w:hAnsiTheme="minorHAnsi" w:cs="Arial"/>
          <w:sz w:val="22"/>
          <w:szCs w:val="22"/>
        </w:rPr>
        <w:tab/>
      </w:r>
    </w:p>
    <w:p w:rsidR="00BD1229" w:rsidRPr="00203C1A" w:rsidRDefault="00BD1229" w:rsidP="00203C1A">
      <w:pPr>
        <w:numPr>
          <w:ilvl w:val="0"/>
          <w:numId w:val="5"/>
        </w:numPr>
        <w:tabs>
          <w:tab w:val="left" w:pos="0"/>
          <w:tab w:val="left" w:pos="993"/>
        </w:tabs>
        <w:spacing w:after="0" w:line="240" w:lineRule="auto"/>
        <w:ind w:right="283"/>
        <w:rPr>
          <w:rFonts w:cs="Arial"/>
        </w:rPr>
      </w:pPr>
      <w:r w:rsidRPr="00203C1A">
        <w:rPr>
          <w:rFonts w:cs="Arial"/>
        </w:rPr>
        <w:t>Welcome to attendees and distinguished guests.</w:t>
      </w:r>
      <w:r w:rsidRPr="00203C1A">
        <w:rPr>
          <w:rFonts w:cs="Arial"/>
        </w:rPr>
        <w:br/>
      </w:r>
    </w:p>
    <w:p w:rsidR="00BD1229" w:rsidRPr="00203C1A" w:rsidRDefault="00BD1229" w:rsidP="00203C1A">
      <w:pPr>
        <w:numPr>
          <w:ilvl w:val="0"/>
          <w:numId w:val="5"/>
        </w:numPr>
        <w:tabs>
          <w:tab w:val="left" w:pos="0"/>
          <w:tab w:val="left" w:pos="993"/>
        </w:tabs>
        <w:spacing w:after="0" w:line="240" w:lineRule="auto"/>
        <w:ind w:right="283"/>
        <w:rPr>
          <w:rFonts w:cs="Arial"/>
        </w:rPr>
      </w:pPr>
      <w:r w:rsidRPr="00203C1A">
        <w:rPr>
          <w:rFonts w:cs="Arial"/>
        </w:rPr>
        <w:t>Apologies</w:t>
      </w:r>
    </w:p>
    <w:p w:rsidR="00203C1A" w:rsidRPr="00203C1A" w:rsidRDefault="00203C1A" w:rsidP="00203C1A">
      <w:pPr>
        <w:tabs>
          <w:tab w:val="left" w:pos="0"/>
          <w:tab w:val="left" w:pos="993"/>
        </w:tabs>
        <w:spacing w:after="0" w:line="240" w:lineRule="auto"/>
        <w:ind w:left="720" w:right="283"/>
        <w:rPr>
          <w:rFonts w:cs="Arial"/>
        </w:rPr>
      </w:pPr>
    </w:p>
    <w:p w:rsidR="0040417E" w:rsidRPr="00203C1A" w:rsidRDefault="0040417E" w:rsidP="00203C1A">
      <w:pPr>
        <w:pStyle w:val="ListParagraph"/>
        <w:numPr>
          <w:ilvl w:val="0"/>
          <w:numId w:val="5"/>
        </w:numPr>
        <w:tabs>
          <w:tab w:val="left" w:pos="993"/>
        </w:tabs>
        <w:spacing w:after="0" w:line="240" w:lineRule="auto"/>
        <w:ind w:right="283"/>
        <w:jc w:val="both"/>
        <w:rPr>
          <w:rFonts w:cs="Arial"/>
        </w:rPr>
      </w:pPr>
      <w:r w:rsidRPr="00203C1A">
        <w:rPr>
          <w:rFonts w:cs="Arial"/>
        </w:rPr>
        <w:t xml:space="preserve">Confirmation of the Minutes of the previous AGM held on </w:t>
      </w:r>
      <w:r w:rsidR="00BD1229" w:rsidRPr="00203C1A">
        <w:rPr>
          <w:rFonts w:cs="Arial"/>
        </w:rPr>
        <w:t>30</w:t>
      </w:r>
      <w:r w:rsidRPr="00203C1A">
        <w:rPr>
          <w:rFonts w:cs="Arial"/>
        </w:rPr>
        <w:t xml:space="preserve"> October 201</w:t>
      </w:r>
      <w:r w:rsidR="00BD1229" w:rsidRPr="00203C1A">
        <w:rPr>
          <w:rFonts w:cs="Arial"/>
        </w:rPr>
        <w:t>4</w:t>
      </w:r>
      <w:r w:rsidRPr="00203C1A">
        <w:rPr>
          <w:rFonts w:cs="Arial"/>
        </w:rPr>
        <w:t>.</w:t>
      </w:r>
    </w:p>
    <w:p w:rsidR="00203C1A" w:rsidRPr="00203C1A" w:rsidRDefault="00203C1A" w:rsidP="00203C1A">
      <w:pPr>
        <w:tabs>
          <w:tab w:val="left" w:pos="993"/>
        </w:tabs>
        <w:spacing w:after="0" w:line="240" w:lineRule="auto"/>
        <w:ind w:right="283"/>
        <w:jc w:val="both"/>
        <w:rPr>
          <w:rFonts w:cs="Arial"/>
        </w:rPr>
      </w:pPr>
    </w:p>
    <w:p w:rsidR="00BD1229" w:rsidRPr="00203C1A" w:rsidRDefault="00BD1229" w:rsidP="00203C1A">
      <w:pPr>
        <w:pStyle w:val="ListParagraph"/>
        <w:numPr>
          <w:ilvl w:val="0"/>
          <w:numId w:val="5"/>
        </w:numPr>
        <w:spacing w:after="0" w:line="240" w:lineRule="auto"/>
        <w:rPr>
          <w:rFonts w:cs="Arial"/>
        </w:rPr>
      </w:pPr>
      <w:r w:rsidRPr="00203C1A">
        <w:rPr>
          <w:rFonts w:cs="Arial"/>
        </w:rPr>
        <w:t>Announcement of Results in the Election of Directors.</w:t>
      </w:r>
    </w:p>
    <w:p w:rsidR="0040417E" w:rsidRPr="00203C1A" w:rsidRDefault="0040417E" w:rsidP="00BD1229">
      <w:pPr>
        <w:tabs>
          <w:tab w:val="left" w:pos="1701"/>
        </w:tabs>
        <w:spacing w:after="0"/>
        <w:ind w:left="142" w:right="283"/>
        <w:jc w:val="both"/>
        <w:rPr>
          <w:rFonts w:cs="Arial"/>
        </w:rPr>
      </w:pPr>
    </w:p>
    <w:p w:rsidR="0040417E" w:rsidRPr="00203C1A" w:rsidRDefault="0040417E" w:rsidP="00203C1A">
      <w:pPr>
        <w:numPr>
          <w:ilvl w:val="0"/>
          <w:numId w:val="5"/>
        </w:numPr>
        <w:tabs>
          <w:tab w:val="left" w:pos="993"/>
        </w:tabs>
        <w:spacing w:after="0"/>
        <w:ind w:right="283"/>
        <w:jc w:val="both"/>
        <w:rPr>
          <w:rFonts w:cs="Arial"/>
        </w:rPr>
      </w:pPr>
      <w:r w:rsidRPr="00203C1A">
        <w:rPr>
          <w:rFonts w:cs="Arial"/>
        </w:rPr>
        <w:t>To receive and consider the Financial Report, Directors’ Report and Auditors’ Report of Golf NSW Limited for the financial year ended 30 June 201</w:t>
      </w:r>
      <w:r w:rsidR="0008110A">
        <w:rPr>
          <w:rFonts w:cs="Arial"/>
        </w:rPr>
        <w:t>4</w:t>
      </w:r>
      <w:r w:rsidRPr="00203C1A">
        <w:rPr>
          <w:rFonts w:cs="Arial"/>
        </w:rPr>
        <w:t xml:space="preserve"> and to receive the reports of the Directors and others related to the Company’s activities for the same period.</w:t>
      </w:r>
    </w:p>
    <w:p w:rsidR="0040417E" w:rsidRPr="00203C1A" w:rsidRDefault="0040417E" w:rsidP="00BD1229">
      <w:pPr>
        <w:pStyle w:val="Heading2"/>
        <w:ind w:left="142" w:right="283"/>
        <w:rPr>
          <w:rFonts w:asciiTheme="minorHAnsi" w:hAnsiTheme="minorHAnsi" w:cs="Arial"/>
          <w:b w:val="0"/>
          <w:sz w:val="22"/>
          <w:szCs w:val="22"/>
        </w:rPr>
      </w:pPr>
    </w:p>
    <w:p w:rsidR="0040417E" w:rsidRPr="00203C1A" w:rsidRDefault="00B17188" w:rsidP="00203C1A">
      <w:pPr>
        <w:pStyle w:val="Heading2"/>
        <w:numPr>
          <w:ilvl w:val="0"/>
          <w:numId w:val="5"/>
        </w:numPr>
        <w:tabs>
          <w:tab w:val="left" w:pos="993"/>
        </w:tabs>
        <w:ind w:right="283"/>
        <w:rPr>
          <w:rFonts w:asciiTheme="minorHAnsi" w:hAnsiTheme="minorHAnsi" w:cs="Arial"/>
          <w:b w:val="0"/>
          <w:sz w:val="22"/>
          <w:szCs w:val="22"/>
        </w:rPr>
      </w:pPr>
      <w:r w:rsidRPr="00203C1A">
        <w:rPr>
          <w:rFonts w:asciiTheme="minorHAnsi" w:hAnsiTheme="minorHAnsi" w:cs="Arial"/>
          <w:b w:val="0"/>
          <w:sz w:val="22"/>
          <w:szCs w:val="22"/>
        </w:rPr>
        <w:t>Proposed Changes To Constitution Of Golf N</w:t>
      </w:r>
      <w:r>
        <w:rPr>
          <w:rFonts w:asciiTheme="minorHAnsi" w:hAnsiTheme="minorHAnsi" w:cs="Arial"/>
          <w:b w:val="0"/>
          <w:sz w:val="22"/>
          <w:szCs w:val="22"/>
        </w:rPr>
        <w:t>SW</w:t>
      </w:r>
      <w:bookmarkStart w:id="0" w:name="_GoBack"/>
      <w:bookmarkEnd w:id="0"/>
      <w:r w:rsidRPr="00203C1A">
        <w:rPr>
          <w:rFonts w:asciiTheme="minorHAnsi" w:hAnsiTheme="minorHAnsi" w:cs="Arial"/>
          <w:b w:val="0"/>
          <w:sz w:val="22"/>
          <w:szCs w:val="22"/>
        </w:rPr>
        <w:t>:</w:t>
      </w:r>
      <w:r w:rsidR="0040417E" w:rsidRPr="00203C1A">
        <w:rPr>
          <w:rFonts w:asciiTheme="minorHAnsi" w:hAnsiTheme="minorHAnsi" w:cs="Arial"/>
          <w:b w:val="0"/>
          <w:sz w:val="22"/>
          <w:szCs w:val="22"/>
        </w:rPr>
        <w:t xml:space="preserve">  </w:t>
      </w:r>
    </w:p>
    <w:p w:rsidR="00BD1229" w:rsidRPr="00203C1A" w:rsidRDefault="00BD1229" w:rsidP="00203C1A">
      <w:pPr>
        <w:spacing w:after="0"/>
        <w:rPr>
          <w:rFonts w:cs="Arial"/>
        </w:rPr>
      </w:pPr>
    </w:p>
    <w:p w:rsidR="00BD1229" w:rsidRPr="00203C1A" w:rsidRDefault="00BD1229" w:rsidP="00203C1A">
      <w:pPr>
        <w:pStyle w:val="ListParagraph"/>
        <w:numPr>
          <w:ilvl w:val="0"/>
          <w:numId w:val="5"/>
        </w:numPr>
        <w:spacing w:after="0" w:line="240" w:lineRule="auto"/>
        <w:rPr>
          <w:rFonts w:cs="Arial"/>
        </w:rPr>
      </w:pPr>
      <w:r w:rsidRPr="00203C1A">
        <w:rPr>
          <w:rFonts w:cs="Arial"/>
        </w:rPr>
        <w:t>General Business.</w:t>
      </w:r>
    </w:p>
    <w:p w:rsidR="00BD1229" w:rsidRPr="00BD1229" w:rsidRDefault="00BD1229" w:rsidP="00BD1229"/>
    <w:p w:rsidR="00203C1A" w:rsidRDefault="00203C1A">
      <w:pPr>
        <w:rPr>
          <w:b/>
          <w:sz w:val="24"/>
          <w:szCs w:val="24"/>
        </w:rPr>
      </w:pPr>
      <w:r>
        <w:rPr>
          <w:b/>
          <w:sz w:val="24"/>
          <w:szCs w:val="24"/>
        </w:rPr>
        <w:br w:type="page"/>
      </w:r>
    </w:p>
    <w:p w:rsidR="00FA3AD6" w:rsidRPr="003B2DA1" w:rsidRDefault="00FA3AD6" w:rsidP="00203C1A">
      <w:pPr>
        <w:jc w:val="center"/>
        <w:rPr>
          <w:b/>
          <w:sz w:val="24"/>
          <w:szCs w:val="24"/>
        </w:rPr>
      </w:pPr>
      <w:r w:rsidRPr="003B2DA1">
        <w:rPr>
          <w:b/>
          <w:sz w:val="24"/>
          <w:szCs w:val="24"/>
        </w:rPr>
        <w:lastRenderedPageBreak/>
        <w:t>PROPOSED CHANGES TO THE CONSTITUTION OF GOLF NSW</w:t>
      </w:r>
    </w:p>
    <w:p w:rsidR="00FA3AD6" w:rsidRPr="001413B2" w:rsidRDefault="00203C1A" w:rsidP="00203C1A">
      <w:pPr>
        <w:pStyle w:val="Default"/>
        <w:spacing w:after="120"/>
        <w:ind w:right="283"/>
        <w:jc w:val="center"/>
        <w:rPr>
          <w:rFonts w:asciiTheme="minorHAnsi" w:hAnsiTheme="minorHAnsi"/>
          <w:b/>
          <w:sz w:val="20"/>
          <w:szCs w:val="20"/>
          <w:u w:val="single"/>
        </w:rPr>
      </w:pPr>
      <w:r>
        <w:rPr>
          <w:rFonts w:asciiTheme="minorHAnsi" w:hAnsiTheme="minorHAnsi"/>
          <w:b/>
          <w:sz w:val="20"/>
          <w:szCs w:val="20"/>
        </w:rPr>
        <w:t xml:space="preserve">        </w:t>
      </w:r>
      <w:r w:rsidR="00FA3AD6" w:rsidRPr="001413B2">
        <w:rPr>
          <w:rFonts w:asciiTheme="minorHAnsi" w:hAnsiTheme="minorHAnsi"/>
          <w:b/>
          <w:sz w:val="20"/>
          <w:szCs w:val="20"/>
          <w:u w:val="single"/>
        </w:rPr>
        <w:t>Requirements in relation to changing the Golf NSW Constitution:</w:t>
      </w:r>
    </w:p>
    <w:p w:rsidR="00FA3AD6" w:rsidRPr="001413B2" w:rsidRDefault="00FA3AD6" w:rsidP="001413B2">
      <w:pPr>
        <w:pStyle w:val="Default"/>
        <w:spacing w:after="120"/>
        <w:ind w:right="283"/>
        <w:rPr>
          <w:rFonts w:asciiTheme="minorHAnsi" w:hAnsiTheme="minorHAnsi"/>
          <w:sz w:val="20"/>
          <w:szCs w:val="20"/>
        </w:rPr>
      </w:pPr>
      <w:r w:rsidRPr="001413B2">
        <w:rPr>
          <w:rFonts w:asciiTheme="minorHAnsi" w:hAnsiTheme="minorHAnsi"/>
          <w:sz w:val="20"/>
          <w:szCs w:val="20"/>
        </w:rPr>
        <w:t xml:space="preserve">Under the Corporations Act, a company may only change its constitution if: </w:t>
      </w:r>
    </w:p>
    <w:p w:rsidR="00FA3AD6" w:rsidRPr="001413B2" w:rsidRDefault="00FA3AD6" w:rsidP="00FA3AD6">
      <w:pPr>
        <w:pStyle w:val="Default"/>
        <w:numPr>
          <w:ilvl w:val="0"/>
          <w:numId w:val="1"/>
        </w:numPr>
        <w:spacing w:after="120"/>
        <w:ind w:left="1418" w:right="283" w:hanging="425"/>
        <w:rPr>
          <w:rFonts w:asciiTheme="minorHAnsi" w:hAnsiTheme="minorHAnsi"/>
          <w:sz w:val="20"/>
          <w:szCs w:val="20"/>
        </w:rPr>
      </w:pPr>
      <w:r w:rsidRPr="001413B2">
        <w:rPr>
          <w:rFonts w:asciiTheme="minorHAnsi" w:hAnsiTheme="minorHAnsi"/>
          <w:sz w:val="20"/>
          <w:szCs w:val="20"/>
        </w:rPr>
        <w:t xml:space="preserve">the change is approved by a Special Resolution (being a resolution passed by at least 75% of all votes cast by members entitled to vote on the resolution); and </w:t>
      </w:r>
    </w:p>
    <w:p w:rsidR="00FA3AD6" w:rsidRPr="001413B2" w:rsidRDefault="00FA3AD6" w:rsidP="00FA3AD6">
      <w:pPr>
        <w:pStyle w:val="Default"/>
        <w:numPr>
          <w:ilvl w:val="0"/>
          <w:numId w:val="1"/>
        </w:numPr>
        <w:ind w:left="993" w:right="283" w:firstLine="0"/>
        <w:rPr>
          <w:rFonts w:asciiTheme="minorHAnsi" w:hAnsiTheme="minorHAnsi"/>
          <w:sz w:val="20"/>
          <w:szCs w:val="20"/>
        </w:rPr>
      </w:pPr>
      <w:proofErr w:type="gramStart"/>
      <w:r w:rsidRPr="001413B2">
        <w:rPr>
          <w:rFonts w:asciiTheme="minorHAnsi" w:hAnsiTheme="minorHAnsi"/>
          <w:sz w:val="20"/>
          <w:szCs w:val="20"/>
        </w:rPr>
        <w:t>any</w:t>
      </w:r>
      <w:proofErr w:type="gramEnd"/>
      <w:r w:rsidR="00C47D5D">
        <w:rPr>
          <w:rFonts w:asciiTheme="minorHAnsi" w:hAnsiTheme="minorHAnsi"/>
          <w:sz w:val="20"/>
          <w:szCs w:val="20"/>
        </w:rPr>
        <w:t xml:space="preserve"> </w:t>
      </w:r>
      <w:r w:rsidRPr="001413B2">
        <w:rPr>
          <w:rFonts w:asciiTheme="minorHAnsi" w:hAnsiTheme="minorHAnsi"/>
          <w:sz w:val="20"/>
          <w:szCs w:val="20"/>
        </w:rPr>
        <w:t xml:space="preserve">additional requirement specified in its constitution is satisfied. </w:t>
      </w:r>
    </w:p>
    <w:p w:rsidR="00FA3AD6" w:rsidRPr="001413B2" w:rsidRDefault="00FA3AD6" w:rsidP="00FA3AD6">
      <w:pPr>
        <w:pStyle w:val="Default"/>
        <w:ind w:left="1418" w:right="283" w:hanging="425"/>
        <w:rPr>
          <w:rFonts w:asciiTheme="minorHAnsi" w:hAnsiTheme="minorHAnsi"/>
          <w:sz w:val="20"/>
          <w:szCs w:val="20"/>
        </w:rPr>
      </w:pPr>
    </w:p>
    <w:p w:rsidR="00FA3AD6" w:rsidRPr="001413B2" w:rsidRDefault="00FA3AD6" w:rsidP="004D3D31">
      <w:pPr>
        <w:pStyle w:val="Default"/>
        <w:ind w:right="283"/>
        <w:rPr>
          <w:rFonts w:asciiTheme="minorHAnsi" w:hAnsiTheme="minorHAnsi"/>
          <w:sz w:val="20"/>
          <w:szCs w:val="20"/>
        </w:rPr>
      </w:pPr>
      <w:r w:rsidRPr="001413B2">
        <w:rPr>
          <w:rFonts w:asciiTheme="minorHAnsi" w:hAnsiTheme="minorHAnsi"/>
          <w:sz w:val="20"/>
          <w:szCs w:val="20"/>
        </w:rPr>
        <w:t>Rule 140 of Golf NSW’s Constitution specifies an additional requirement, namely, that a proposed change to the Constitution must also be approved by a resolution passed at a meeting of the Council by at least three quarters of all votes cast by Council Members. Council Members will meet prior the AGM to consider and, if thought fit, approve the proposed ch</w:t>
      </w:r>
      <w:r w:rsidR="00FF7DED">
        <w:rPr>
          <w:rFonts w:asciiTheme="minorHAnsi" w:hAnsiTheme="minorHAnsi"/>
          <w:sz w:val="20"/>
          <w:szCs w:val="20"/>
        </w:rPr>
        <w:t xml:space="preserve">anges </w:t>
      </w:r>
      <w:r w:rsidR="00FF7DED" w:rsidRPr="009A767F">
        <w:rPr>
          <w:rFonts w:asciiTheme="minorHAnsi" w:hAnsiTheme="minorHAnsi"/>
          <w:color w:val="auto"/>
          <w:sz w:val="20"/>
          <w:szCs w:val="20"/>
        </w:rPr>
        <w:t xml:space="preserve">to the </w:t>
      </w:r>
      <w:r w:rsidR="003C59F8">
        <w:rPr>
          <w:rFonts w:asciiTheme="minorHAnsi" w:hAnsiTheme="minorHAnsi"/>
          <w:color w:val="auto"/>
          <w:sz w:val="20"/>
          <w:szCs w:val="20"/>
        </w:rPr>
        <w:t xml:space="preserve">Definitions and </w:t>
      </w:r>
      <w:r w:rsidR="00FF7DED" w:rsidRPr="009A767F">
        <w:rPr>
          <w:rFonts w:asciiTheme="minorHAnsi" w:hAnsiTheme="minorHAnsi"/>
          <w:color w:val="auto"/>
          <w:sz w:val="20"/>
          <w:szCs w:val="20"/>
        </w:rPr>
        <w:t>Rules as set out below</w:t>
      </w:r>
      <w:r w:rsidRPr="009A767F">
        <w:rPr>
          <w:rFonts w:asciiTheme="minorHAnsi" w:hAnsiTheme="minorHAnsi"/>
          <w:color w:val="auto"/>
          <w:sz w:val="20"/>
          <w:szCs w:val="20"/>
        </w:rPr>
        <w:t>.</w:t>
      </w:r>
      <w:r w:rsidRPr="001413B2">
        <w:rPr>
          <w:rFonts w:asciiTheme="minorHAnsi" w:hAnsiTheme="minorHAnsi"/>
          <w:sz w:val="20"/>
          <w:szCs w:val="20"/>
        </w:rPr>
        <w:t xml:space="preserve"> The Chairman will inform the AGM of the outcome of the Council’s vote and, provided the Council has approved the proposed changes by the required majority, will put the resolutions set out below to the AGM for approval as Special</w:t>
      </w:r>
      <w:r w:rsidR="001413B2">
        <w:rPr>
          <w:rFonts w:asciiTheme="minorHAnsi" w:hAnsiTheme="minorHAnsi"/>
          <w:sz w:val="20"/>
          <w:szCs w:val="20"/>
        </w:rPr>
        <w:t xml:space="preserve"> </w:t>
      </w:r>
      <w:r w:rsidRPr="001413B2">
        <w:rPr>
          <w:rFonts w:asciiTheme="minorHAnsi" w:hAnsiTheme="minorHAnsi"/>
          <w:sz w:val="20"/>
          <w:szCs w:val="20"/>
        </w:rPr>
        <w:t xml:space="preserve">Resolutions. </w:t>
      </w:r>
    </w:p>
    <w:p w:rsidR="003C59F8" w:rsidRPr="002947D1" w:rsidRDefault="00FA3AD6" w:rsidP="002947D1">
      <w:pPr>
        <w:pStyle w:val="Heading2"/>
        <w:tabs>
          <w:tab w:val="left" w:pos="1701"/>
        </w:tabs>
        <w:spacing w:after="120"/>
        <w:ind w:left="142" w:right="283"/>
        <w:rPr>
          <w:rFonts w:asciiTheme="minorHAnsi" w:hAnsiTheme="minorHAnsi" w:cs="Arial"/>
          <w:color w:val="000000"/>
          <w:sz w:val="20"/>
        </w:rPr>
      </w:pPr>
      <w:r w:rsidRPr="001413B2">
        <w:rPr>
          <w:rFonts w:asciiTheme="minorHAnsi" w:hAnsiTheme="minorHAnsi" w:cs="Arial"/>
          <w:color w:val="000000"/>
          <w:sz w:val="20"/>
        </w:rPr>
        <w:tab/>
      </w:r>
    </w:p>
    <w:p w:rsidR="00153CF4" w:rsidRDefault="00FA3AD6" w:rsidP="004D3D31">
      <w:pPr>
        <w:spacing w:after="0" w:line="240" w:lineRule="auto"/>
        <w:jc w:val="center"/>
        <w:rPr>
          <w:rFonts w:cs="Arial"/>
          <w:sz w:val="32"/>
          <w:szCs w:val="32"/>
        </w:rPr>
      </w:pPr>
      <w:r w:rsidRPr="003C59F8">
        <w:rPr>
          <w:rFonts w:cs="Arial"/>
          <w:b/>
          <w:color w:val="000000"/>
          <w:sz w:val="32"/>
          <w:szCs w:val="32"/>
          <w:u w:val="single"/>
        </w:rPr>
        <w:t>Proposed changes to the Constitution</w:t>
      </w:r>
      <w:r w:rsidRPr="00CF318F">
        <w:rPr>
          <w:rFonts w:cs="Arial"/>
          <w:sz w:val="32"/>
          <w:szCs w:val="32"/>
        </w:rPr>
        <w:t>:</w:t>
      </w:r>
    </w:p>
    <w:p w:rsidR="00153CF4" w:rsidRDefault="00153CF4" w:rsidP="00153CF4">
      <w:pPr>
        <w:spacing w:after="0" w:line="240" w:lineRule="auto"/>
        <w:rPr>
          <w:rFonts w:cs="Arial"/>
          <w:sz w:val="32"/>
          <w:szCs w:val="32"/>
        </w:rPr>
      </w:pPr>
    </w:p>
    <w:p w:rsidR="00FA3AD6" w:rsidRDefault="00153CF4" w:rsidP="00857DA6">
      <w:pPr>
        <w:spacing w:after="0" w:line="240" w:lineRule="auto"/>
        <w:rPr>
          <w:rFonts w:cs="Arial"/>
          <w:b/>
          <w:sz w:val="24"/>
          <w:szCs w:val="24"/>
        </w:rPr>
      </w:pPr>
      <w:r>
        <w:rPr>
          <w:rFonts w:cs="Arial"/>
          <w:b/>
          <w:sz w:val="24"/>
          <w:szCs w:val="24"/>
        </w:rPr>
        <w:t>1.</w:t>
      </w:r>
      <w:r>
        <w:rPr>
          <w:rFonts w:cs="Arial"/>
          <w:b/>
          <w:sz w:val="24"/>
          <w:szCs w:val="24"/>
        </w:rPr>
        <w:tab/>
      </w:r>
      <w:r w:rsidR="00203C1A">
        <w:rPr>
          <w:rFonts w:cs="Arial"/>
          <w:b/>
          <w:sz w:val="24"/>
          <w:szCs w:val="24"/>
        </w:rPr>
        <w:t>DEFINITIONS</w:t>
      </w:r>
    </w:p>
    <w:p w:rsidR="00153CF4" w:rsidRDefault="00153CF4" w:rsidP="00857DA6">
      <w:pPr>
        <w:spacing w:after="0" w:line="240" w:lineRule="auto"/>
        <w:rPr>
          <w:rFonts w:cs="Arial"/>
          <w:b/>
          <w:sz w:val="20"/>
          <w:szCs w:val="20"/>
        </w:rPr>
      </w:pPr>
    </w:p>
    <w:p w:rsidR="00153CF4" w:rsidRPr="00F7483C" w:rsidRDefault="00153CF4" w:rsidP="00857DA6">
      <w:pPr>
        <w:spacing w:after="0" w:line="240" w:lineRule="auto"/>
        <w:rPr>
          <w:rFonts w:cs="Arial"/>
          <w:b/>
          <w:sz w:val="24"/>
          <w:szCs w:val="24"/>
          <w:u w:val="single"/>
        </w:rPr>
      </w:pPr>
      <w:r>
        <w:rPr>
          <w:rFonts w:cs="Arial"/>
          <w:b/>
          <w:sz w:val="24"/>
          <w:szCs w:val="24"/>
          <w:u w:val="single"/>
        </w:rPr>
        <w:t>Special Resolution 1.1</w:t>
      </w:r>
      <w:r w:rsidRPr="00F7483C">
        <w:rPr>
          <w:rFonts w:cs="Arial"/>
          <w:b/>
          <w:sz w:val="24"/>
          <w:szCs w:val="24"/>
          <w:u w:val="single"/>
        </w:rPr>
        <w:t>:</w:t>
      </w:r>
      <w:r>
        <w:rPr>
          <w:rFonts w:cs="Arial"/>
          <w:b/>
          <w:sz w:val="24"/>
          <w:szCs w:val="24"/>
          <w:u w:val="single"/>
        </w:rPr>
        <w:t xml:space="preserve"> </w:t>
      </w:r>
      <w:r w:rsidRPr="00F7483C">
        <w:rPr>
          <w:rFonts w:cs="Arial"/>
          <w:b/>
          <w:sz w:val="24"/>
          <w:szCs w:val="24"/>
          <w:u w:val="single"/>
        </w:rPr>
        <w:t xml:space="preserve"> Pr</w:t>
      </w:r>
      <w:r>
        <w:rPr>
          <w:rFonts w:cs="Arial"/>
          <w:b/>
          <w:sz w:val="24"/>
          <w:szCs w:val="24"/>
          <w:u w:val="single"/>
        </w:rPr>
        <w:t>oposed Removal</w:t>
      </w:r>
      <w:r w:rsidR="00246239">
        <w:rPr>
          <w:rFonts w:cs="Arial"/>
          <w:b/>
          <w:sz w:val="24"/>
          <w:szCs w:val="24"/>
          <w:u w:val="single"/>
        </w:rPr>
        <w:t xml:space="preserve"> of Obsolete Definition</w:t>
      </w:r>
    </w:p>
    <w:p w:rsidR="00153CF4" w:rsidRPr="00E36454" w:rsidRDefault="00153CF4" w:rsidP="00857DA6">
      <w:pPr>
        <w:spacing w:after="0" w:line="240" w:lineRule="auto"/>
        <w:rPr>
          <w:rFonts w:cs="Arial"/>
          <w:b/>
          <w:sz w:val="24"/>
          <w:szCs w:val="24"/>
        </w:rPr>
      </w:pPr>
    </w:p>
    <w:p w:rsidR="00153CF4" w:rsidRDefault="00153CF4" w:rsidP="00857DA6">
      <w:pPr>
        <w:spacing w:after="0" w:line="240" w:lineRule="auto"/>
        <w:rPr>
          <w:rFonts w:cs="Arial"/>
          <w:sz w:val="20"/>
          <w:szCs w:val="20"/>
        </w:rPr>
      </w:pPr>
      <w:r>
        <w:rPr>
          <w:rFonts w:cs="Arial"/>
          <w:sz w:val="20"/>
          <w:szCs w:val="20"/>
        </w:rPr>
        <w:t>To consider, and, if thought fit, to pass the following resolution as a Special Resolution:</w:t>
      </w:r>
    </w:p>
    <w:p w:rsidR="003C59F8" w:rsidRDefault="003C59F8" w:rsidP="00857DA6">
      <w:pPr>
        <w:spacing w:after="0" w:line="240" w:lineRule="auto"/>
        <w:rPr>
          <w:rFonts w:cs="Arial"/>
          <w:sz w:val="20"/>
          <w:szCs w:val="20"/>
        </w:rPr>
      </w:pPr>
    </w:p>
    <w:p w:rsidR="00153CF4" w:rsidRDefault="00153CF4" w:rsidP="00857DA6">
      <w:pPr>
        <w:spacing w:after="0" w:line="240" w:lineRule="auto"/>
        <w:rPr>
          <w:rFonts w:cs="Arial"/>
          <w:i/>
          <w:sz w:val="20"/>
          <w:szCs w:val="20"/>
        </w:rPr>
      </w:pPr>
      <w:r>
        <w:rPr>
          <w:rFonts w:cs="Arial"/>
          <w:i/>
          <w:sz w:val="20"/>
          <w:szCs w:val="20"/>
        </w:rPr>
        <w:t>T</w:t>
      </w:r>
      <w:r w:rsidR="00246239">
        <w:rPr>
          <w:rFonts w:cs="Arial"/>
          <w:i/>
          <w:sz w:val="20"/>
          <w:szCs w:val="20"/>
        </w:rPr>
        <w:t>HAT the Definition “Merger Implementation Agreement”</w:t>
      </w:r>
      <w:r>
        <w:rPr>
          <w:rFonts w:cs="Arial"/>
          <w:i/>
          <w:sz w:val="20"/>
          <w:szCs w:val="20"/>
        </w:rPr>
        <w:t xml:space="preserve"> contained in the Company’s Constitution </w:t>
      </w:r>
      <w:r w:rsidR="00246239">
        <w:rPr>
          <w:rFonts w:cs="Arial"/>
          <w:i/>
          <w:sz w:val="20"/>
          <w:szCs w:val="20"/>
        </w:rPr>
        <w:t xml:space="preserve">and </w:t>
      </w:r>
      <w:r>
        <w:rPr>
          <w:rFonts w:cs="Arial"/>
          <w:i/>
          <w:sz w:val="20"/>
          <w:szCs w:val="20"/>
        </w:rPr>
        <w:t>hi</w:t>
      </w:r>
      <w:r w:rsidR="00186F2B">
        <w:rPr>
          <w:rFonts w:cs="Arial"/>
          <w:i/>
          <w:sz w:val="20"/>
          <w:szCs w:val="20"/>
        </w:rPr>
        <w:t xml:space="preserve">ghlighted in red in the extract of </w:t>
      </w:r>
      <w:r>
        <w:rPr>
          <w:rFonts w:cs="Arial"/>
          <w:i/>
          <w:sz w:val="20"/>
          <w:szCs w:val="20"/>
        </w:rPr>
        <w:t>Definitions contained in this Notice of Annual General Meeting</w:t>
      </w:r>
      <w:r w:rsidR="003C59F8">
        <w:rPr>
          <w:rFonts w:cs="Arial"/>
          <w:i/>
          <w:sz w:val="20"/>
          <w:szCs w:val="20"/>
        </w:rPr>
        <w:t xml:space="preserve"> be deleted</w:t>
      </w:r>
      <w:r>
        <w:rPr>
          <w:rFonts w:cs="Arial"/>
          <w:i/>
          <w:sz w:val="20"/>
          <w:szCs w:val="20"/>
        </w:rPr>
        <w:t>.</w:t>
      </w:r>
    </w:p>
    <w:p w:rsidR="00153CF4" w:rsidRPr="003C59F8" w:rsidRDefault="00153CF4" w:rsidP="00857DA6">
      <w:pPr>
        <w:pStyle w:val="Heading3"/>
        <w:spacing w:line="240" w:lineRule="auto"/>
        <w:rPr>
          <w:rFonts w:asciiTheme="minorHAnsi" w:hAnsiTheme="minorHAnsi"/>
          <w:b w:val="0"/>
          <w:strike/>
          <w:color w:val="FF0000"/>
          <w:sz w:val="20"/>
        </w:rPr>
      </w:pPr>
      <w:r w:rsidRPr="003C59F8">
        <w:rPr>
          <w:rFonts w:asciiTheme="minorHAnsi" w:hAnsiTheme="minorHAnsi"/>
          <w:b w:val="0"/>
          <w:strike/>
          <w:color w:val="FF0000"/>
          <w:sz w:val="20"/>
        </w:rPr>
        <w:t xml:space="preserve">"Merger Implementation Agreement" means the agreement entitled “Merger Implementation Agreement” between the Company and Women’s Golf New South Wales Inc. dated on or about 19 March 2010.  </w:t>
      </w:r>
    </w:p>
    <w:p w:rsidR="00246239" w:rsidRPr="003C59F8" w:rsidRDefault="00246239" w:rsidP="00857DA6">
      <w:pPr>
        <w:spacing w:after="0"/>
      </w:pPr>
    </w:p>
    <w:p w:rsidR="00246239" w:rsidRPr="00F7483C" w:rsidRDefault="00246239" w:rsidP="00857DA6">
      <w:pPr>
        <w:spacing w:after="0" w:line="240" w:lineRule="auto"/>
        <w:rPr>
          <w:rFonts w:cs="Arial"/>
          <w:b/>
          <w:sz w:val="24"/>
          <w:szCs w:val="24"/>
          <w:u w:val="single"/>
        </w:rPr>
      </w:pPr>
      <w:r>
        <w:rPr>
          <w:rFonts w:cs="Arial"/>
          <w:b/>
          <w:sz w:val="24"/>
          <w:szCs w:val="24"/>
          <w:u w:val="single"/>
        </w:rPr>
        <w:t>Special Resolution 1.2</w:t>
      </w:r>
      <w:r w:rsidRPr="00F7483C">
        <w:rPr>
          <w:rFonts w:cs="Arial"/>
          <w:b/>
          <w:sz w:val="24"/>
          <w:szCs w:val="24"/>
          <w:u w:val="single"/>
        </w:rPr>
        <w:t>:</w:t>
      </w:r>
      <w:r>
        <w:rPr>
          <w:rFonts w:cs="Arial"/>
          <w:b/>
          <w:sz w:val="24"/>
          <w:szCs w:val="24"/>
          <w:u w:val="single"/>
        </w:rPr>
        <w:t xml:space="preserve"> </w:t>
      </w:r>
      <w:r w:rsidRPr="00F7483C">
        <w:rPr>
          <w:rFonts w:cs="Arial"/>
          <w:b/>
          <w:sz w:val="24"/>
          <w:szCs w:val="24"/>
          <w:u w:val="single"/>
        </w:rPr>
        <w:t xml:space="preserve"> Pr</w:t>
      </w:r>
      <w:r>
        <w:rPr>
          <w:rFonts w:cs="Arial"/>
          <w:b/>
          <w:sz w:val="24"/>
          <w:szCs w:val="24"/>
          <w:u w:val="single"/>
        </w:rPr>
        <w:t>oposed additional Definition</w:t>
      </w:r>
    </w:p>
    <w:p w:rsidR="00246239" w:rsidRPr="00E36454" w:rsidRDefault="00246239" w:rsidP="00857DA6">
      <w:pPr>
        <w:spacing w:after="0" w:line="240" w:lineRule="auto"/>
        <w:rPr>
          <w:rFonts w:cs="Arial"/>
          <w:b/>
          <w:sz w:val="24"/>
          <w:szCs w:val="24"/>
        </w:rPr>
      </w:pPr>
    </w:p>
    <w:p w:rsidR="00246239" w:rsidRDefault="00246239" w:rsidP="00857DA6">
      <w:pPr>
        <w:spacing w:after="0" w:line="240" w:lineRule="auto"/>
        <w:rPr>
          <w:rFonts w:cs="Arial"/>
          <w:sz w:val="20"/>
          <w:szCs w:val="20"/>
        </w:rPr>
      </w:pPr>
      <w:r>
        <w:rPr>
          <w:rFonts w:cs="Arial"/>
          <w:sz w:val="20"/>
          <w:szCs w:val="20"/>
        </w:rPr>
        <w:t>To consider, and, if thought fit, to pass the following resolution as a Special Resolution:</w:t>
      </w:r>
    </w:p>
    <w:p w:rsidR="003C59F8" w:rsidRDefault="003C59F8" w:rsidP="00857DA6">
      <w:pPr>
        <w:spacing w:after="0" w:line="240" w:lineRule="auto"/>
        <w:rPr>
          <w:rFonts w:cs="Arial"/>
          <w:sz w:val="20"/>
          <w:szCs w:val="20"/>
        </w:rPr>
      </w:pPr>
    </w:p>
    <w:p w:rsidR="00246239" w:rsidRDefault="00246239" w:rsidP="00857DA6">
      <w:pPr>
        <w:spacing w:after="0" w:line="240" w:lineRule="auto"/>
        <w:rPr>
          <w:rFonts w:cs="Arial"/>
          <w:i/>
          <w:sz w:val="20"/>
          <w:szCs w:val="20"/>
        </w:rPr>
      </w:pPr>
      <w:r>
        <w:rPr>
          <w:rFonts w:cs="Arial"/>
          <w:i/>
          <w:sz w:val="20"/>
          <w:szCs w:val="20"/>
        </w:rPr>
        <w:t>THAT the Definition of “In Person” highlighted in red and contained in this Notice of Annual General Meeting be added to the Company’s Constitution.</w:t>
      </w:r>
    </w:p>
    <w:p w:rsidR="00246239" w:rsidRPr="00246239" w:rsidRDefault="00246239" w:rsidP="00857DA6">
      <w:pPr>
        <w:pStyle w:val="Heading3"/>
        <w:ind w:left="1080" w:hanging="1080"/>
        <w:rPr>
          <w:rFonts w:asciiTheme="minorHAnsi" w:hAnsiTheme="minorHAnsi"/>
          <w:b w:val="0"/>
          <w:sz w:val="20"/>
        </w:rPr>
      </w:pPr>
      <w:r>
        <w:rPr>
          <w:rFonts w:asciiTheme="minorHAnsi" w:hAnsiTheme="minorHAnsi"/>
          <w:b w:val="0"/>
          <w:color w:val="FF0000"/>
          <w:sz w:val="20"/>
        </w:rPr>
        <w:t>“In P</w:t>
      </w:r>
      <w:r w:rsidRPr="00246239">
        <w:rPr>
          <w:rFonts w:asciiTheme="minorHAnsi" w:hAnsiTheme="minorHAnsi"/>
          <w:b w:val="0"/>
          <w:color w:val="FF0000"/>
          <w:sz w:val="20"/>
        </w:rPr>
        <w:t>erson”: includes attendance by use of electronic media or other technology.</w:t>
      </w:r>
      <w:r w:rsidRPr="00246239">
        <w:rPr>
          <w:rFonts w:asciiTheme="minorHAnsi" w:hAnsiTheme="minorHAnsi"/>
          <w:b w:val="0"/>
          <w:sz w:val="20"/>
        </w:rPr>
        <w:t xml:space="preserve"> </w:t>
      </w:r>
    </w:p>
    <w:p w:rsidR="00246239" w:rsidRDefault="00246239" w:rsidP="00857DA6">
      <w:pPr>
        <w:spacing w:after="0" w:line="240" w:lineRule="auto"/>
        <w:rPr>
          <w:rFonts w:cs="Arial"/>
          <w:i/>
          <w:sz w:val="20"/>
          <w:szCs w:val="20"/>
        </w:rPr>
      </w:pPr>
    </w:p>
    <w:p w:rsidR="00246239" w:rsidRPr="002947D1" w:rsidRDefault="00246239" w:rsidP="00857DA6">
      <w:pPr>
        <w:spacing w:after="0" w:line="240" w:lineRule="auto"/>
        <w:rPr>
          <w:rFonts w:cs="Arial"/>
          <w:b/>
          <w:sz w:val="24"/>
          <w:szCs w:val="24"/>
          <w:u w:val="single"/>
        </w:rPr>
      </w:pPr>
      <w:r w:rsidRPr="002947D1">
        <w:rPr>
          <w:rFonts w:cs="Arial"/>
          <w:b/>
          <w:sz w:val="24"/>
          <w:szCs w:val="24"/>
          <w:u w:val="single"/>
        </w:rPr>
        <w:t>Special Resolution 1.3:  Pr</w:t>
      </w:r>
      <w:r w:rsidR="002947D1">
        <w:rPr>
          <w:rFonts w:cs="Arial"/>
          <w:b/>
          <w:sz w:val="24"/>
          <w:szCs w:val="24"/>
          <w:u w:val="single"/>
        </w:rPr>
        <w:t xml:space="preserve">oposed deletion of </w:t>
      </w:r>
      <w:r w:rsidRPr="002947D1">
        <w:rPr>
          <w:rFonts w:cs="Arial"/>
          <w:b/>
          <w:sz w:val="24"/>
          <w:szCs w:val="24"/>
          <w:u w:val="single"/>
        </w:rPr>
        <w:t>Definition</w:t>
      </w:r>
    </w:p>
    <w:p w:rsidR="002947D1" w:rsidRPr="002947D1" w:rsidRDefault="002947D1" w:rsidP="00857DA6">
      <w:pPr>
        <w:spacing w:after="0" w:line="240" w:lineRule="auto"/>
        <w:rPr>
          <w:rFonts w:cs="Arial"/>
          <w:b/>
          <w:sz w:val="20"/>
          <w:szCs w:val="20"/>
          <w:u w:val="single"/>
        </w:rPr>
      </w:pPr>
    </w:p>
    <w:p w:rsidR="00246239" w:rsidRDefault="002947D1" w:rsidP="00857DA6">
      <w:pPr>
        <w:spacing w:after="0" w:line="240" w:lineRule="auto"/>
        <w:rPr>
          <w:rFonts w:cs="Arial"/>
          <w:sz w:val="20"/>
          <w:szCs w:val="20"/>
        </w:rPr>
      </w:pPr>
      <w:r w:rsidRPr="002947D1">
        <w:rPr>
          <w:rFonts w:cs="Arial"/>
          <w:b/>
          <w:sz w:val="20"/>
          <w:szCs w:val="20"/>
          <w:u w:val="single"/>
        </w:rPr>
        <w:t>Rationale</w:t>
      </w:r>
      <w:r w:rsidRPr="002947D1">
        <w:rPr>
          <w:rFonts w:cs="Arial"/>
          <w:sz w:val="20"/>
          <w:szCs w:val="20"/>
        </w:rPr>
        <w:t>:  The</w:t>
      </w:r>
      <w:r>
        <w:rPr>
          <w:rFonts w:cs="Arial"/>
          <w:sz w:val="20"/>
          <w:szCs w:val="20"/>
        </w:rPr>
        <w:t xml:space="preserve"> registered office of Golf NSW is a matter of public record, and it is therefore not necessary that it be included in the Definitions.</w:t>
      </w:r>
    </w:p>
    <w:p w:rsidR="002947D1" w:rsidRPr="002947D1" w:rsidRDefault="002947D1" w:rsidP="00857DA6">
      <w:pPr>
        <w:spacing w:after="0" w:line="240" w:lineRule="auto"/>
        <w:rPr>
          <w:rFonts w:cs="Arial"/>
          <w:sz w:val="20"/>
          <w:szCs w:val="20"/>
        </w:rPr>
      </w:pPr>
    </w:p>
    <w:p w:rsidR="00246239" w:rsidRDefault="00246239" w:rsidP="00857DA6">
      <w:pPr>
        <w:spacing w:after="0" w:line="240" w:lineRule="auto"/>
        <w:rPr>
          <w:rFonts w:cs="Arial"/>
          <w:sz w:val="20"/>
          <w:szCs w:val="20"/>
        </w:rPr>
      </w:pPr>
      <w:r>
        <w:rPr>
          <w:rFonts w:cs="Arial"/>
          <w:sz w:val="20"/>
          <w:szCs w:val="20"/>
        </w:rPr>
        <w:t>To consider, and, if thought fit, to pass the following resolution as a Special Resolution:</w:t>
      </w:r>
    </w:p>
    <w:p w:rsidR="003C59F8" w:rsidRDefault="003C59F8" w:rsidP="00857DA6">
      <w:pPr>
        <w:spacing w:after="0" w:line="240" w:lineRule="auto"/>
        <w:rPr>
          <w:rFonts w:cs="Arial"/>
          <w:sz w:val="20"/>
          <w:szCs w:val="20"/>
        </w:rPr>
      </w:pPr>
    </w:p>
    <w:p w:rsidR="00857DA6" w:rsidRDefault="00246239" w:rsidP="00857DA6">
      <w:pPr>
        <w:spacing w:after="0" w:line="240" w:lineRule="auto"/>
        <w:rPr>
          <w:rFonts w:cs="Arial"/>
          <w:i/>
          <w:sz w:val="20"/>
          <w:szCs w:val="20"/>
        </w:rPr>
      </w:pPr>
      <w:r>
        <w:rPr>
          <w:rFonts w:cs="Arial"/>
          <w:i/>
          <w:sz w:val="20"/>
          <w:szCs w:val="20"/>
        </w:rPr>
        <w:t xml:space="preserve">THAT the Definition of “Office” </w:t>
      </w:r>
      <w:r w:rsidR="00857DA6">
        <w:rPr>
          <w:rFonts w:cs="Arial"/>
          <w:i/>
          <w:sz w:val="20"/>
          <w:szCs w:val="20"/>
        </w:rPr>
        <w:t xml:space="preserve">contained in the Company’s Constitution </w:t>
      </w:r>
      <w:r w:rsidR="002947D1">
        <w:rPr>
          <w:rFonts w:cs="Arial"/>
          <w:i/>
          <w:sz w:val="20"/>
          <w:szCs w:val="20"/>
        </w:rPr>
        <w:t xml:space="preserve">and </w:t>
      </w:r>
      <w:r w:rsidR="00857DA6">
        <w:rPr>
          <w:rFonts w:cs="Arial"/>
          <w:i/>
          <w:sz w:val="20"/>
          <w:szCs w:val="20"/>
        </w:rPr>
        <w:t>highligh</w:t>
      </w:r>
      <w:r w:rsidR="002947D1">
        <w:rPr>
          <w:rFonts w:cs="Arial"/>
          <w:i/>
          <w:sz w:val="20"/>
          <w:szCs w:val="20"/>
        </w:rPr>
        <w:t xml:space="preserve">ted in red in the extract of Definitions </w:t>
      </w:r>
      <w:r w:rsidR="00857DA6">
        <w:rPr>
          <w:rFonts w:cs="Arial"/>
          <w:i/>
          <w:sz w:val="20"/>
          <w:szCs w:val="20"/>
        </w:rPr>
        <w:t xml:space="preserve"> contained in this Notice of Annual General Meeting</w:t>
      </w:r>
      <w:r w:rsidR="002947D1">
        <w:rPr>
          <w:rFonts w:cs="Arial"/>
          <w:i/>
          <w:sz w:val="20"/>
          <w:szCs w:val="20"/>
        </w:rPr>
        <w:t xml:space="preserve"> be deleted</w:t>
      </w:r>
      <w:r w:rsidR="00857DA6">
        <w:rPr>
          <w:rFonts w:cs="Arial"/>
          <w:i/>
          <w:sz w:val="20"/>
          <w:szCs w:val="20"/>
        </w:rPr>
        <w:t>.</w:t>
      </w:r>
    </w:p>
    <w:p w:rsidR="00857DA6" w:rsidRDefault="00857DA6" w:rsidP="00857DA6">
      <w:pPr>
        <w:spacing w:after="0" w:line="240" w:lineRule="auto"/>
        <w:rPr>
          <w:rFonts w:cs="Arial"/>
          <w:i/>
          <w:sz w:val="20"/>
          <w:szCs w:val="20"/>
        </w:rPr>
      </w:pPr>
    </w:p>
    <w:p w:rsidR="00857DA6" w:rsidRDefault="00857DA6" w:rsidP="00857DA6">
      <w:pPr>
        <w:spacing w:after="0"/>
        <w:rPr>
          <w:rFonts w:cs="Arial"/>
          <w:b/>
          <w:sz w:val="20"/>
          <w:szCs w:val="20"/>
          <w:u w:val="single"/>
        </w:rPr>
      </w:pPr>
      <w:r>
        <w:rPr>
          <w:rFonts w:cs="Arial"/>
          <w:b/>
          <w:sz w:val="20"/>
          <w:szCs w:val="20"/>
          <w:u w:val="single"/>
        </w:rPr>
        <w:t>Extract of Definition</w:t>
      </w:r>
      <w:r w:rsidRPr="001D76CF">
        <w:rPr>
          <w:rFonts w:cs="Arial"/>
          <w:b/>
          <w:sz w:val="20"/>
          <w:szCs w:val="20"/>
          <w:u w:val="single"/>
        </w:rPr>
        <w:t>, showing proposed change</w:t>
      </w:r>
      <w:r w:rsidR="002947D1">
        <w:rPr>
          <w:rFonts w:cs="Arial"/>
          <w:b/>
          <w:sz w:val="20"/>
          <w:szCs w:val="20"/>
          <w:u w:val="single"/>
        </w:rPr>
        <w:t>:</w:t>
      </w:r>
    </w:p>
    <w:p w:rsidR="002947D1" w:rsidRDefault="002947D1" w:rsidP="00857DA6">
      <w:pPr>
        <w:spacing w:after="0"/>
        <w:rPr>
          <w:rFonts w:cs="Arial"/>
          <w:b/>
          <w:sz w:val="20"/>
          <w:szCs w:val="20"/>
          <w:u w:val="single"/>
        </w:rPr>
      </w:pPr>
    </w:p>
    <w:p w:rsidR="00857DA6" w:rsidRPr="002947D1" w:rsidRDefault="00246239" w:rsidP="00857DA6">
      <w:pPr>
        <w:rPr>
          <w:strike/>
          <w:color w:val="FF0000"/>
          <w:sz w:val="20"/>
        </w:rPr>
      </w:pPr>
      <w:r w:rsidRPr="002947D1">
        <w:rPr>
          <w:rFonts w:cs="Arial"/>
          <w:i/>
          <w:strike/>
          <w:color w:val="FF0000"/>
          <w:sz w:val="20"/>
          <w:szCs w:val="20"/>
        </w:rPr>
        <w:t xml:space="preserve"> </w:t>
      </w:r>
      <w:r w:rsidR="00857DA6" w:rsidRPr="002947D1">
        <w:rPr>
          <w:strike/>
          <w:color w:val="FF0000"/>
          <w:sz w:val="20"/>
        </w:rPr>
        <w:t>"Office" means the registered office for the time being of the Company which, until otherwise determined by the Board, will be at 50 Princes Highway, New South Wales.</w:t>
      </w:r>
    </w:p>
    <w:p w:rsidR="00857DA6" w:rsidRPr="00F7483C" w:rsidRDefault="00857DA6" w:rsidP="00857DA6">
      <w:pPr>
        <w:spacing w:after="0" w:line="240" w:lineRule="auto"/>
        <w:rPr>
          <w:rFonts w:cs="Arial"/>
          <w:b/>
          <w:sz w:val="24"/>
          <w:szCs w:val="24"/>
          <w:u w:val="single"/>
        </w:rPr>
      </w:pPr>
      <w:r>
        <w:rPr>
          <w:rFonts w:cs="Arial"/>
          <w:b/>
          <w:sz w:val="24"/>
          <w:szCs w:val="24"/>
          <w:u w:val="single"/>
        </w:rPr>
        <w:lastRenderedPageBreak/>
        <w:t>Special Resolution 1.4</w:t>
      </w:r>
      <w:r w:rsidRPr="00F7483C">
        <w:rPr>
          <w:rFonts w:cs="Arial"/>
          <w:b/>
          <w:sz w:val="24"/>
          <w:szCs w:val="24"/>
          <w:u w:val="single"/>
        </w:rPr>
        <w:t>:</w:t>
      </w:r>
      <w:r>
        <w:rPr>
          <w:rFonts w:cs="Arial"/>
          <w:b/>
          <w:sz w:val="24"/>
          <w:szCs w:val="24"/>
          <w:u w:val="single"/>
        </w:rPr>
        <w:t xml:space="preserve"> </w:t>
      </w:r>
      <w:r w:rsidRPr="00F7483C">
        <w:rPr>
          <w:rFonts w:cs="Arial"/>
          <w:b/>
          <w:sz w:val="24"/>
          <w:szCs w:val="24"/>
          <w:u w:val="single"/>
        </w:rPr>
        <w:t xml:space="preserve"> Pr</w:t>
      </w:r>
      <w:r>
        <w:rPr>
          <w:rFonts w:cs="Arial"/>
          <w:b/>
          <w:sz w:val="24"/>
          <w:szCs w:val="24"/>
          <w:u w:val="single"/>
        </w:rPr>
        <w:t>oposed change to Definition</w:t>
      </w:r>
    </w:p>
    <w:p w:rsidR="00857DA6" w:rsidRPr="00E36454" w:rsidRDefault="00857DA6" w:rsidP="00857DA6">
      <w:pPr>
        <w:spacing w:after="0" w:line="240" w:lineRule="auto"/>
        <w:rPr>
          <w:rFonts w:cs="Arial"/>
          <w:b/>
          <w:sz w:val="24"/>
          <w:szCs w:val="24"/>
        </w:rPr>
      </w:pPr>
    </w:p>
    <w:p w:rsidR="00857DA6" w:rsidRDefault="00857DA6" w:rsidP="00857DA6">
      <w:pPr>
        <w:spacing w:after="0" w:line="240" w:lineRule="auto"/>
        <w:rPr>
          <w:rFonts w:cs="Arial"/>
          <w:sz w:val="20"/>
          <w:szCs w:val="20"/>
        </w:rPr>
      </w:pPr>
      <w:r>
        <w:rPr>
          <w:rFonts w:cs="Arial"/>
          <w:sz w:val="20"/>
          <w:szCs w:val="20"/>
        </w:rPr>
        <w:t>To consider, and, if thought fit, to pass the following resolution as a Special Resolution:</w:t>
      </w:r>
    </w:p>
    <w:p w:rsidR="003C59F8" w:rsidRDefault="003C59F8" w:rsidP="00857DA6">
      <w:pPr>
        <w:spacing w:after="0" w:line="240" w:lineRule="auto"/>
        <w:rPr>
          <w:rFonts w:cs="Arial"/>
          <w:sz w:val="20"/>
          <w:szCs w:val="20"/>
        </w:rPr>
      </w:pPr>
    </w:p>
    <w:p w:rsidR="00857DA6" w:rsidRDefault="00857DA6" w:rsidP="00857DA6">
      <w:pPr>
        <w:spacing w:after="0" w:line="240" w:lineRule="auto"/>
        <w:rPr>
          <w:rFonts w:cs="Arial"/>
          <w:i/>
          <w:sz w:val="20"/>
          <w:szCs w:val="20"/>
        </w:rPr>
      </w:pPr>
      <w:r>
        <w:rPr>
          <w:rFonts w:cs="Arial"/>
          <w:i/>
          <w:sz w:val="20"/>
          <w:szCs w:val="20"/>
        </w:rPr>
        <w:t>THAT the Definition of “Office Holder” contained in the Company’s Constitution be amended by making the changes highlight</w:t>
      </w:r>
      <w:r w:rsidR="00186F2B">
        <w:rPr>
          <w:rFonts w:cs="Arial"/>
          <w:i/>
          <w:sz w:val="20"/>
          <w:szCs w:val="20"/>
        </w:rPr>
        <w:t xml:space="preserve">ed in red in the extract of </w:t>
      </w:r>
      <w:r>
        <w:rPr>
          <w:rFonts w:cs="Arial"/>
          <w:i/>
          <w:sz w:val="20"/>
          <w:szCs w:val="20"/>
        </w:rPr>
        <w:t>De</w:t>
      </w:r>
      <w:r w:rsidR="00264B11">
        <w:rPr>
          <w:rFonts w:cs="Arial"/>
          <w:i/>
          <w:sz w:val="20"/>
          <w:szCs w:val="20"/>
        </w:rPr>
        <w:t>finition</w:t>
      </w:r>
      <w:r w:rsidR="00186F2B">
        <w:rPr>
          <w:rFonts w:cs="Arial"/>
          <w:i/>
          <w:sz w:val="20"/>
          <w:szCs w:val="20"/>
        </w:rPr>
        <w:t>s</w:t>
      </w:r>
      <w:r>
        <w:rPr>
          <w:rFonts w:cs="Arial"/>
          <w:i/>
          <w:sz w:val="20"/>
          <w:szCs w:val="20"/>
        </w:rPr>
        <w:t xml:space="preserve"> contained in this Notice of Annual General Meeting.</w:t>
      </w:r>
    </w:p>
    <w:p w:rsidR="00857DA6" w:rsidRDefault="00857DA6" w:rsidP="00857DA6">
      <w:pPr>
        <w:spacing w:after="0" w:line="240" w:lineRule="auto"/>
        <w:rPr>
          <w:rFonts w:cs="Arial"/>
          <w:i/>
          <w:sz w:val="20"/>
          <w:szCs w:val="20"/>
        </w:rPr>
      </w:pPr>
    </w:p>
    <w:p w:rsidR="00857DA6" w:rsidRDefault="00857DA6" w:rsidP="00857DA6">
      <w:pPr>
        <w:spacing w:after="0"/>
        <w:rPr>
          <w:rFonts w:cs="Arial"/>
          <w:b/>
          <w:sz w:val="20"/>
          <w:szCs w:val="20"/>
          <w:u w:val="single"/>
        </w:rPr>
      </w:pPr>
      <w:r>
        <w:rPr>
          <w:rFonts w:cs="Arial"/>
          <w:b/>
          <w:sz w:val="20"/>
          <w:szCs w:val="20"/>
          <w:u w:val="single"/>
        </w:rPr>
        <w:t>Extract of Definition</w:t>
      </w:r>
      <w:r w:rsidRPr="001D76CF">
        <w:rPr>
          <w:rFonts w:cs="Arial"/>
          <w:b/>
          <w:sz w:val="20"/>
          <w:szCs w:val="20"/>
          <w:u w:val="single"/>
        </w:rPr>
        <w:t>, showing proposed changes</w:t>
      </w:r>
    </w:p>
    <w:p w:rsidR="00264B11" w:rsidRPr="00264B11" w:rsidRDefault="00264B11" w:rsidP="00264B11">
      <w:pPr>
        <w:pStyle w:val="Heading3"/>
        <w:rPr>
          <w:rFonts w:asciiTheme="minorHAnsi" w:hAnsiTheme="minorHAnsi"/>
          <w:b w:val="0"/>
          <w:color w:val="auto"/>
          <w:sz w:val="20"/>
        </w:rPr>
      </w:pPr>
      <w:r w:rsidRPr="00264B11">
        <w:rPr>
          <w:rFonts w:asciiTheme="minorHAnsi" w:hAnsiTheme="minorHAnsi"/>
          <w:b w:val="0"/>
          <w:color w:val="auto"/>
          <w:sz w:val="20"/>
        </w:rPr>
        <w:t>"Office Holder"</w:t>
      </w:r>
      <w:r w:rsidRPr="00264B11">
        <w:rPr>
          <w:rFonts w:asciiTheme="minorHAnsi" w:hAnsiTheme="minorHAnsi"/>
          <w:b w:val="0"/>
          <w:sz w:val="20"/>
        </w:rPr>
        <w:t xml:space="preserve"> </w:t>
      </w:r>
      <w:r w:rsidRPr="00264B11">
        <w:rPr>
          <w:rFonts w:asciiTheme="minorHAnsi" w:hAnsiTheme="minorHAnsi"/>
          <w:b w:val="0"/>
          <w:color w:val="FF0000"/>
          <w:sz w:val="20"/>
        </w:rPr>
        <w:t>means the holder of a nominated office of a</w:t>
      </w:r>
      <w:r>
        <w:rPr>
          <w:rFonts w:asciiTheme="minorHAnsi" w:hAnsiTheme="minorHAnsi"/>
          <w:b w:val="0"/>
          <w:color w:val="FF0000"/>
          <w:sz w:val="20"/>
        </w:rPr>
        <w:t>n Affiliated Club or of a C</w:t>
      </w:r>
      <w:r w:rsidRPr="00264B11">
        <w:rPr>
          <w:rFonts w:asciiTheme="minorHAnsi" w:hAnsiTheme="minorHAnsi"/>
          <w:b w:val="0"/>
          <w:color w:val="FF0000"/>
          <w:sz w:val="20"/>
        </w:rPr>
        <w:t xml:space="preserve">ountry Affiliated District Golf Association.  It </w:t>
      </w:r>
      <w:r w:rsidRPr="00264B11">
        <w:rPr>
          <w:rFonts w:asciiTheme="minorHAnsi" w:hAnsiTheme="minorHAnsi"/>
          <w:b w:val="0"/>
          <w:color w:val="auto"/>
          <w:sz w:val="20"/>
        </w:rPr>
        <w:t xml:space="preserve">does not include an employee. </w:t>
      </w:r>
    </w:p>
    <w:p w:rsidR="00857DA6" w:rsidRDefault="00857DA6" w:rsidP="00857DA6">
      <w:pPr>
        <w:spacing w:after="0"/>
        <w:rPr>
          <w:rFonts w:cs="Arial"/>
          <w:b/>
          <w:sz w:val="20"/>
          <w:szCs w:val="20"/>
          <w:u w:val="single"/>
        </w:rPr>
      </w:pPr>
    </w:p>
    <w:p w:rsidR="00857DA6" w:rsidRDefault="00857DA6" w:rsidP="00857DA6">
      <w:pPr>
        <w:rPr>
          <w:b/>
          <w:sz w:val="20"/>
        </w:rPr>
      </w:pPr>
      <w:r>
        <w:rPr>
          <w:rFonts w:cs="Arial"/>
          <w:i/>
          <w:sz w:val="20"/>
          <w:szCs w:val="20"/>
        </w:rPr>
        <w:t xml:space="preserve"> </w:t>
      </w:r>
      <w:r w:rsidRPr="00857DA6">
        <w:rPr>
          <w:b/>
          <w:sz w:val="20"/>
          <w:u w:val="single"/>
        </w:rPr>
        <w:t>Proposed new Definition</w:t>
      </w:r>
      <w:r>
        <w:rPr>
          <w:b/>
          <w:sz w:val="20"/>
        </w:rPr>
        <w:t xml:space="preserve"> </w:t>
      </w:r>
    </w:p>
    <w:p w:rsidR="00264B11" w:rsidRPr="00264B11" w:rsidRDefault="00264B11" w:rsidP="00264B11">
      <w:pPr>
        <w:pStyle w:val="Heading3"/>
        <w:rPr>
          <w:rFonts w:asciiTheme="minorHAnsi" w:hAnsiTheme="minorHAnsi"/>
          <w:b w:val="0"/>
          <w:color w:val="auto"/>
          <w:sz w:val="20"/>
        </w:rPr>
      </w:pPr>
      <w:r w:rsidRPr="00264B11">
        <w:rPr>
          <w:rFonts w:asciiTheme="minorHAnsi" w:hAnsiTheme="minorHAnsi"/>
          <w:b w:val="0"/>
          <w:color w:val="auto"/>
          <w:sz w:val="20"/>
        </w:rPr>
        <w:t>"Office Holder" means the holder of a nomina</w:t>
      </w:r>
      <w:r w:rsidR="006C27C0">
        <w:rPr>
          <w:rFonts w:asciiTheme="minorHAnsi" w:hAnsiTheme="minorHAnsi"/>
          <w:b w:val="0"/>
          <w:color w:val="auto"/>
          <w:sz w:val="20"/>
        </w:rPr>
        <w:t>ted office of an Affiliated</w:t>
      </w:r>
      <w:r w:rsidRPr="00264B11">
        <w:rPr>
          <w:rFonts w:asciiTheme="minorHAnsi" w:hAnsiTheme="minorHAnsi"/>
          <w:b w:val="0"/>
          <w:color w:val="auto"/>
          <w:sz w:val="20"/>
        </w:rPr>
        <w:t xml:space="preserve"> Club or of a Country Affiliated District Golf Association.  It does not include an employee. </w:t>
      </w:r>
    </w:p>
    <w:p w:rsidR="00153CF4" w:rsidRPr="00153CF4" w:rsidRDefault="00153CF4" w:rsidP="00153CF4">
      <w:pPr>
        <w:spacing w:after="0" w:line="240" w:lineRule="auto"/>
        <w:rPr>
          <w:rFonts w:cs="Arial"/>
          <w:b/>
          <w:sz w:val="24"/>
          <w:szCs w:val="24"/>
        </w:rPr>
      </w:pPr>
    </w:p>
    <w:p w:rsidR="004D3D31" w:rsidRDefault="004D3D31" w:rsidP="004D3D31">
      <w:pPr>
        <w:spacing w:after="0" w:line="240" w:lineRule="auto"/>
        <w:jc w:val="center"/>
        <w:rPr>
          <w:rFonts w:cs="Arial"/>
          <w:sz w:val="32"/>
          <w:szCs w:val="32"/>
        </w:rPr>
      </w:pPr>
    </w:p>
    <w:p w:rsidR="00243154" w:rsidRPr="00CF318F" w:rsidRDefault="00243154" w:rsidP="004D3D31">
      <w:pPr>
        <w:spacing w:after="0" w:line="240" w:lineRule="auto"/>
        <w:jc w:val="center"/>
        <w:rPr>
          <w:rFonts w:cs="Arial"/>
          <w:sz w:val="32"/>
          <w:szCs w:val="32"/>
        </w:rPr>
      </w:pPr>
    </w:p>
    <w:p w:rsidR="00FA3AD6" w:rsidRPr="003B2DA1" w:rsidRDefault="00153CF4" w:rsidP="004D3D31">
      <w:pPr>
        <w:spacing w:line="240" w:lineRule="auto"/>
        <w:rPr>
          <w:rFonts w:cs="Arial"/>
          <w:b/>
          <w:sz w:val="24"/>
          <w:szCs w:val="24"/>
        </w:rPr>
      </w:pPr>
      <w:r>
        <w:rPr>
          <w:rFonts w:cs="Arial"/>
          <w:b/>
          <w:sz w:val="24"/>
          <w:szCs w:val="24"/>
        </w:rPr>
        <w:t>2</w:t>
      </w:r>
      <w:r w:rsidR="00FA3AD6" w:rsidRPr="003B2DA1">
        <w:rPr>
          <w:rFonts w:cs="Arial"/>
          <w:b/>
          <w:sz w:val="24"/>
          <w:szCs w:val="24"/>
        </w:rPr>
        <w:t>.</w:t>
      </w:r>
      <w:r w:rsidR="00FA3AD6" w:rsidRPr="003B2DA1">
        <w:rPr>
          <w:rFonts w:cs="Arial"/>
          <w:b/>
          <w:sz w:val="24"/>
          <w:szCs w:val="24"/>
        </w:rPr>
        <w:tab/>
        <w:t>OBSOLETE RULES</w:t>
      </w:r>
    </w:p>
    <w:p w:rsidR="004E071D" w:rsidRPr="001413B2" w:rsidRDefault="00FA3AD6" w:rsidP="004D3D31">
      <w:pPr>
        <w:spacing w:line="240" w:lineRule="auto"/>
        <w:rPr>
          <w:rFonts w:cs="Arial"/>
          <w:b/>
          <w:sz w:val="20"/>
          <w:u w:val="single"/>
        </w:rPr>
      </w:pPr>
      <w:r w:rsidRPr="001413B2">
        <w:rPr>
          <w:rFonts w:cs="Arial"/>
          <w:b/>
          <w:sz w:val="20"/>
          <w:u w:val="single"/>
        </w:rPr>
        <w:t>Purpose</w:t>
      </w:r>
    </w:p>
    <w:p w:rsidR="00FA3AD6" w:rsidRDefault="00FA3AD6" w:rsidP="004D3D31">
      <w:pPr>
        <w:spacing w:line="240" w:lineRule="auto"/>
        <w:rPr>
          <w:rFonts w:cs="Arial"/>
          <w:b/>
          <w:sz w:val="20"/>
          <w:szCs w:val="20"/>
        </w:rPr>
      </w:pPr>
      <w:r w:rsidRPr="000551D9">
        <w:rPr>
          <w:rFonts w:cs="Arial"/>
          <w:b/>
          <w:sz w:val="20"/>
          <w:szCs w:val="20"/>
        </w:rPr>
        <w:t>To remove from the Constitution those Rules which applied only to the Merger of Golf NSW with Women’s Golf NSW in 2010,</w:t>
      </w:r>
      <w:r w:rsidR="004D3D31" w:rsidRPr="000551D9">
        <w:rPr>
          <w:rFonts w:cs="Arial"/>
          <w:b/>
          <w:sz w:val="20"/>
          <w:szCs w:val="20"/>
        </w:rPr>
        <w:t xml:space="preserve"> or to the two years </w:t>
      </w:r>
      <w:r w:rsidR="000365B0">
        <w:rPr>
          <w:rFonts w:cs="Arial"/>
          <w:b/>
          <w:sz w:val="20"/>
          <w:szCs w:val="20"/>
        </w:rPr>
        <w:t xml:space="preserve">immediately </w:t>
      </w:r>
      <w:r w:rsidR="004D3D31" w:rsidRPr="000551D9">
        <w:rPr>
          <w:rFonts w:cs="Arial"/>
          <w:b/>
          <w:sz w:val="20"/>
          <w:szCs w:val="20"/>
        </w:rPr>
        <w:t>following the Merger,</w:t>
      </w:r>
      <w:r w:rsidRPr="000551D9">
        <w:rPr>
          <w:rFonts w:cs="Arial"/>
          <w:b/>
          <w:sz w:val="20"/>
          <w:szCs w:val="20"/>
        </w:rPr>
        <w:t xml:space="preserve"> and which are now obsolete. Their removal would reduce confusion and reduce the size and complexity of the C</w:t>
      </w:r>
      <w:r w:rsidR="000551D9" w:rsidRPr="000551D9">
        <w:rPr>
          <w:rFonts w:cs="Arial"/>
          <w:b/>
          <w:sz w:val="20"/>
          <w:szCs w:val="20"/>
        </w:rPr>
        <w:t>onstitution. It is recommend</w:t>
      </w:r>
      <w:r w:rsidR="004E071D">
        <w:rPr>
          <w:rFonts w:cs="Arial"/>
          <w:b/>
          <w:sz w:val="20"/>
          <w:szCs w:val="20"/>
        </w:rPr>
        <w:t xml:space="preserve">ed that the following </w:t>
      </w:r>
      <w:r w:rsidR="000365B0">
        <w:rPr>
          <w:rFonts w:cs="Arial"/>
          <w:b/>
          <w:sz w:val="20"/>
          <w:szCs w:val="20"/>
        </w:rPr>
        <w:t>Special</w:t>
      </w:r>
      <w:r w:rsidR="004E071D">
        <w:rPr>
          <w:rFonts w:cs="Arial"/>
          <w:b/>
          <w:sz w:val="20"/>
          <w:szCs w:val="20"/>
        </w:rPr>
        <w:t xml:space="preserve"> Resolution be passed:</w:t>
      </w:r>
    </w:p>
    <w:p w:rsidR="00F10774" w:rsidRDefault="00F10774" w:rsidP="00F10774">
      <w:pPr>
        <w:spacing w:after="0" w:line="240" w:lineRule="auto"/>
        <w:rPr>
          <w:rFonts w:cs="Arial"/>
          <w:b/>
          <w:sz w:val="20"/>
          <w:szCs w:val="20"/>
        </w:rPr>
      </w:pPr>
    </w:p>
    <w:p w:rsidR="004E071D" w:rsidRPr="00F7483C" w:rsidRDefault="00153CF4" w:rsidP="000365B0">
      <w:pPr>
        <w:spacing w:after="0" w:line="240" w:lineRule="auto"/>
        <w:rPr>
          <w:rFonts w:cs="Arial"/>
          <w:b/>
          <w:sz w:val="24"/>
          <w:szCs w:val="24"/>
          <w:u w:val="single"/>
        </w:rPr>
      </w:pPr>
      <w:r>
        <w:rPr>
          <w:rFonts w:cs="Arial"/>
          <w:b/>
          <w:sz w:val="24"/>
          <w:szCs w:val="24"/>
          <w:u w:val="single"/>
        </w:rPr>
        <w:t>Special Resolution 2</w:t>
      </w:r>
      <w:r w:rsidR="004E071D" w:rsidRPr="00F7483C">
        <w:rPr>
          <w:rFonts w:cs="Arial"/>
          <w:b/>
          <w:sz w:val="24"/>
          <w:szCs w:val="24"/>
          <w:u w:val="single"/>
        </w:rPr>
        <w:t>:</w:t>
      </w:r>
      <w:r w:rsidR="000365B0" w:rsidRPr="00F7483C">
        <w:rPr>
          <w:rFonts w:cs="Arial"/>
          <w:b/>
          <w:sz w:val="24"/>
          <w:szCs w:val="24"/>
          <w:u w:val="single"/>
        </w:rPr>
        <w:tab/>
      </w:r>
      <w:r w:rsidR="004E071D" w:rsidRPr="00F7483C">
        <w:rPr>
          <w:rFonts w:cs="Arial"/>
          <w:b/>
          <w:sz w:val="24"/>
          <w:szCs w:val="24"/>
          <w:u w:val="single"/>
        </w:rPr>
        <w:t xml:space="preserve"> Proposed Removal of Obsolete Rules</w:t>
      </w:r>
      <w:r w:rsidR="00E36454" w:rsidRPr="00F7483C">
        <w:rPr>
          <w:rFonts w:cs="Arial"/>
          <w:b/>
          <w:sz w:val="24"/>
          <w:szCs w:val="24"/>
          <w:u w:val="single"/>
        </w:rPr>
        <w:t xml:space="preserve"> 13(e); 22A; 33; 63; 64 and 80</w:t>
      </w:r>
    </w:p>
    <w:p w:rsidR="000365B0" w:rsidRPr="00E36454" w:rsidRDefault="000365B0" w:rsidP="000365B0">
      <w:pPr>
        <w:spacing w:after="0" w:line="240" w:lineRule="auto"/>
        <w:rPr>
          <w:rFonts w:cs="Arial"/>
          <w:b/>
          <w:sz w:val="24"/>
          <w:szCs w:val="24"/>
        </w:rPr>
      </w:pPr>
    </w:p>
    <w:p w:rsidR="004E071D" w:rsidRDefault="004E071D" w:rsidP="004D3D31">
      <w:pPr>
        <w:spacing w:line="240" w:lineRule="auto"/>
        <w:rPr>
          <w:rFonts w:cs="Arial"/>
          <w:sz w:val="20"/>
          <w:szCs w:val="20"/>
        </w:rPr>
      </w:pPr>
      <w:r>
        <w:rPr>
          <w:rFonts w:cs="Arial"/>
          <w:sz w:val="20"/>
          <w:szCs w:val="20"/>
        </w:rPr>
        <w:t>To consider, and, if thought fit, to pass the following resolution as a Special Resolution:</w:t>
      </w:r>
    </w:p>
    <w:p w:rsidR="00640408" w:rsidRPr="004E071D" w:rsidRDefault="004E071D" w:rsidP="004D3D31">
      <w:pPr>
        <w:spacing w:line="240" w:lineRule="auto"/>
        <w:rPr>
          <w:rFonts w:cs="Arial"/>
          <w:i/>
          <w:sz w:val="20"/>
          <w:szCs w:val="20"/>
        </w:rPr>
      </w:pPr>
      <w:r>
        <w:rPr>
          <w:rFonts w:cs="Arial"/>
          <w:i/>
          <w:sz w:val="20"/>
          <w:szCs w:val="20"/>
        </w:rPr>
        <w:t>THAT Rules 13(e); 22A; 33; 63; 64; and 80</w:t>
      </w:r>
      <w:r w:rsidR="000365B0">
        <w:rPr>
          <w:rFonts w:cs="Arial"/>
          <w:i/>
          <w:sz w:val="20"/>
          <w:szCs w:val="20"/>
        </w:rPr>
        <w:t xml:space="preserve"> of the C</w:t>
      </w:r>
      <w:r>
        <w:rPr>
          <w:rFonts w:cs="Arial"/>
          <w:i/>
          <w:sz w:val="20"/>
          <w:szCs w:val="20"/>
        </w:rPr>
        <w:t>ompany’s Constitution</w:t>
      </w:r>
      <w:r w:rsidR="0006572B">
        <w:rPr>
          <w:rFonts w:cs="Arial"/>
          <w:i/>
          <w:sz w:val="20"/>
          <w:szCs w:val="20"/>
        </w:rPr>
        <w:t xml:space="preserve">, </w:t>
      </w:r>
      <w:r w:rsidR="00243154">
        <w:rPr>
          <w:rFonts w:cs="Arial"/>
          <w:i/>
          <w:sz w:val="20"/>
          <w:szCs w:val="20"/>
        </w:rPr>
        <w:t xml:space="preserve">highlighted in red, </w:t>
      </w:r>
      <w:r w:rsidR="0006572B">
        <w:rPr>
          <w:rFonts w:cs="Arial"/>
          <w:i/>
          <w:sz w:val="20"/>
          <w:szCs w:val="20"/>
        </w:rPr>
        <w:t>all of which are obsolete,</w:t>
      </w:r>
      <w:r>
        <w:rPr>
          <w:rFonts w:cs="Arial"/>
          <w:i/>
          <w:sz w:val="20"/>
          <w:szCs w:val="20"/>
        </w:rPr>
        <w:t xml:space="preserve"> be deleted</w:t>
      </w:r>
      <w:r w:rsidR="00F24698">
        <w:rPr>
          <w:rFonts w:cs="Arial"/>
          <w:i/>
          <w:sz w:val="20"/>
          <w:szCs w:val="20"/>
        </w:rPr>
        <w:t>.</w:t>
      </w:r>
    </w:p>
    <w:p w:rsidR="004D3D31" w:rsidRPr="003B2DA1" w:rsidRDefault="00153CF4" w:rsidP="004D3D31">
      <w:pPr>
        <w:spacing w:line="240" w:lineRule="auto"/>
        <w:rPr>
          <w:rFonts w:cs="Arial"/>
          <w:b/>
          <w:sz w:val="20"/>
        </w:rPr>
      </w:pPr>
      <w:r>
        <w:rPr>
          <w:rFonts w:cs="Arial"/>
          <w:b/>
          <w:sz w:val="20"/>
        </w:rPr>
        <w:t>2</w:t>
      </w:r>
      <w:r w:rsidR="004D3D31" w:rsidRPr="003B2DA1">
        <w:rPr>
          <w:rFonts w:cs="Arial"/>
          <w:b/>
          <w:sz w:val="20"/>
        </w:rPr>
        <w:t>.1</w:t>
      </w:r>
      <w:r w:rsidR="00FA3AD6" w:rsidRPr="003B2DA1">
        <w:rPr>
          <w:rFonts w:cs="Arial"/>
          <w:b/>
          <w:sz w:val="20"/>
        </w:rPr>
        <w:tab/>
      </w:r>
      <w:r w:rsidR="00FA3AD6" w:rsidRPr="003B2DA1">
        <w:rPr>
          <w:rFonts w:cs="Arial"/>
          <w:b/>
          <w:sz w:val="20"/>
          <w:u w:val="single"/>
        </w:rPr>
        <w:t>Rule 13 (e): MEMBERSHIP</w:t>
      </w:r>
    </w:p>
    <w:p w:rsidR="000551D9" w:rsidRPr="00243154" w:rsidRDefault="004D3D31" w:rsidP="004D3D31">
      <w:pPr>
        <w:spacing w:line="240" w:lineRule="auto"/>
        <w:rPr>
          <w:rFonts w:cs="Arial"/>
          <w:strike/>
          <w:color w:val="FF0000"/>
          <w:sz w:val="20"/>
        </w:rPr>
      </w:pPr>
      <w:r w:rsidRPr="00243154">
        <w:rPr>
          <w:rFonts w:cs="Arial"/>
          <w:strike/>
          <w:color w:val="FF0000"/>
          <w:sz w:val="20"/>
        </w:rPr>
        <w:t>“</w:t>
      </w:r>
      <w:r w:rsidR="00FA3AD6" w:rsidRPr="00243154">
        <w:rPr>
          <w:rFonts w:cs="Arial"/>
          <w:strike/>
          <w:color w:val="FF0000"/>
          <w:sz w:val="20"/>
        </w:rPr>
        <w:t>The requirements of paragraph (b) and (c) shall not apply to the admission of Members in accordance with the provisions of the Merger Implementation Agreement.</w:t>
      </w:r>
      <w:r w:rsidRPr="00243154">
        <w:rPr>
          <w:rFonts w:cs="Arial"/>
          <w:strike/>
          <w:color w:val="FF0000"/>
          <w:sz w:val="20"/>
        </w:rPr>
        <w:t>”</w:t>
      </w:r>
    </w:p>
    <w:p w:rsidR="00FA3AD6" w:rsidRPr="003B2DA1" w:rsidRDefault="00FA3AD6" w:rsidP="000551D9">
      <w:pPr>
        <w:spacing w:after="0" w:line="240" w:lineRule="auto"/>
        <w:rPr>
          <w:rFonts w:cs="Arial"/>
          <w:b/>
          <w:sz w:val="20"/>
          <w:u w:val="single"/>
        </w:rPr>
      </w:pPr>
      <w:r w:rsidRPr="001413B2">
        <w:rPr>
          <w:rFonts w:cs="Arial"/>
          <w:sz w:val="20"/>
        </w:rPr>
        <w:br/>
      </w:r>
      <w:r w:rsidR="00153CF4">
        <w:rPr>
          <w:rFonts w:cs="Arial"/>
          <w:b/>
          <w:sz w:val="20"/>
        </w:rPr>
        <w:t>2</w:t>
      </w:r>
      <w:r w:rsidR="004D3D31" w:rsidRPr="003B2DA1">
        <w:rPr>
          <w:rFonts w:cs="Arial"/>
          <w:b/>
          <w:sz w:val="20"/>
        </w:rPr>
        <w:t>.2</w:t>
      </w:r>
      <w:r w:rsidR="004D3D31" w:rsidRPr="003B2DA1">
        <w:rPr>
          <w:rFonts w:cs="Arial"/>
          <w:b/>
          <w:sz w:val="20"/>
        </w:rPr>
        <w:tab/>
      </w:r>
      <w:r w:rsidR="004D3D31" w:rsidRPr="003B2DA1">
        <w:rPr>
          <w:rFonts w:cs="Arial"/>
          <w:b/>
          <w:sz w:val="20"/>
          <w:u w:val="single"/>
        </w:rPr>
        <w:t>Rule 22A: ANNUAL FEES AND OTHER CHARGES</w:t>
      </w:r>
    </w:p>
    <w:p w:rsidR="000551D9" w:rsidRPr="001413B2" w:rsidRDefault="000551D9" w:rsidP="000551D9">
      <w:pPr>
        <w:spacing w:after="0" w:line="240" w:lineRule="auto"/>
        <w:rPr>
          <w:rFonts w:cs="Arial"/>
          <w:sz w:val="20"/>
        </w:rPr>
      </w:pPr>
    </w:p>
    <w:p w:rsidR="000365B0" w:rsidRPr="00243154" w:rsidRDefault="004D3D31" w:rsidP="000365B0">
      <w:pPr>
        <w:pStyle w:val="Heading3"/>
        <w:spacing w:before="0" w:line="240" w:lineRule="auto"/>
        <w:rPr>
          <w:rFonts w:asciiTheme="minorHAnsi" w:hAnsiTheme="minorHAnsi" w:cs="Arial"/>
          <w:b w:val="0"/>
          <w:strike/>
          <w:color w:val="FF0000"/>
          <w:sz w:val="20"/>
        </w:rPr>
      </w:pPr>
      <w:r w:rsidRPr="00243154">
        <w:rPr>
          <w:rFonts w:asciiTheme="minorHAnsi" w:hAnsiTheme="minorHAnsi" w:cs="Arial"/>
          <w:b w:val="0"/>
          <w:strike/>
          <w:color w:val="FF0000"/>
          <w:sz w:val="20"/>
        </w:rPr>
        <w:t>“Notwithstanding anything to the contrary in this Constitution, the Board may make such arrangements as it considers necessary or desirable regarding membership fees in respect of the 18 month period following implementation of the merger with Women’s Golf New South Wales Inc. (WGNSW) to ensure an appropriate transition of membership arrangements following the merger including, without limitation:</w:t>
      </w:r>
    </w:p>
    <w:p w:rsidR="000365B0" w:rsidRPr="00243154" w:rsidRDefault="000365B0" w:rsidP="000365B0">
      <w:pPr>
        <w:spacing w:after="0" w:line="240" w:lineRule="auto"/>
        <w:rPr>
          <w:strike/>
          <w:color w:val="FF0000"/>
        </w:rPr>
      </w:pPr>
    </w:p>
    <w:p w:rsidR="004D3D31" w:rsidRPr="00243154" w:rsidRDefault="004D3D31" w:rsidP="004D3D31">
      <w:pPr>
        <w:pStyle w:val="Heading3"/>
        <w:keepNext w:val="0"/>
        <w:keepLines w:val="0"/>
        <w:numPr>
          <w:ilvl w:val="2"/>
          <w:numId w:val="0"/>
        </w:numPr>
        <w:spacing w:before="0" w:after="240" w:line="240" w:lineRule="auto"/>
        <w:ind w:left="720" w:hanging="720"/>
        <w:jc w:val="both"/>
        <w:rPr>
          <w:rFonts w:asciiTheme="minorHAnsi" w:hAnsiTheme="minorHAnsi" w:cs="Arial"/>
          <w:b w:val="0"/>
          <w:strike/>
          <w:color w:val="FF0000"/>
          <w:sz w:val="20"/>
        </w:rPr>
      </w:pPr>
      <w:r w:rsidRPr="00243154">
        <w:rPr>
          <w:rFonts w:asciiTheme="minorHAnsi" w:hAnsiTheme="minorHAnsi" w:cs="Arial"/>
          <w:b w:val="0"/>
          <w:strike/>
          <w:color w:val="FF0000"/>
          <w:sz w:val="20"/>
        </w:rPr>
        <w:t>(a)</w:t>
      </w:r>
      <w:r w:rsidRPr="00243154">
        <w:rPr>
          <w:rFonts w:asciiTheme="minorHAnsi" w:hAnsiTheme="minorHAnsi" w:cs="Arial"/>
          <w:b w:val="0"/>
          <w:strike/>
          <w:color w:val="FF0000"/>
          <w:sz w:val="20"/>
        </w:rPr>
        <w:tab/>
        <w:t>giving credit for fees already paid in respect of that period to WGNSW or any other organisation; and/or</w:t>
      </w:r>
    </w:p>
    <w:p w:rsidR="004D3D31" w:rsidRPr="00243154" w:rsidRDefault="004D3D31" w:rsidP="001413B2">
      <w:pPr>
        <w:pStyle w:val="Heading3"/>
        <w:keepNext w:val="0"/>
        <w:keepLines w:val="0"/>
        <w:numPr>
          <w:ilvl w:val="2"/>
          <w:numId w:val="0"/>
        </w:numPr>
        <w:spacing w:before="0" w:after="240" w:line="240" w:lineRule="auto"/>
        <w:ind w:left="720" w:hanging="720"/>
        <w:jc w:val="both"/>
        <w:rPr>
          <w:rFonts w:asciiTheme="minorHAnsi" w:hAnsiTheme="minorHAnsi" w:cs="Arial"/>
          <w:b w:val="0"/>
          <w:strike/>
          <w:color w:val="FF0000"/>
          <w:sz w:val="20"/>
        </w:rPr>
      </w:pPr>
      <w:r w:rsidRPr="00243154">
        <w:rPr>
          <w:rFonts w:asciiTheme="minorHAnsi" w:hAnsiTheme="minorHAnsi" w:cs="Arial"/>
          <w:b w:val="0"/>
          <w:strike/>
          <w:color w:val="FF0000"/>
          <w:sz w:val="20"/>
        </w:rPr>
        <w:t>(b)</w:t>
      </w:r>
      <w:r w:rsidRPr="00243154">
        <w:rPr>
          <w:rFonts w:asciiTheme="minorHAnsi" w:hAnsiTheme="minorHAnsi" w:cs="Arial"/>
          <w:b w:val="0"/>
          <w:strike/>
          <w:color w:val="FF0000"/>
          <w:sz w:val="20"/>
        </w:rPr>
        <w:tab/>
      </w:r>
      <w:proofErr w:type="gramStart"/>
      <w:r w:rsidRPr="00243154">
        <w:rPr>
          <w:rFonts w:asciiTheme="minorHAnsi" w:hAnsiTheme="minorHAnsi" w:cs="Arial"/>
          <w:b w:val="0"/>
          <w:strike/>
          <w:color w:val="FF0000"/>
          <w:sz w:val="20"/>
        </w:rPr>
        <w:t>requiring</w:t>
      </w:r>
      <w:proofErr w:type="gramEnd"/>
      <w:r w:rsidRPr="00243154">
        <w:rPr>
          <w:rFonts w:asciiTheme="minorHAnsi" w:hAnsiTheme="minorHAnsi" w:cs="Arial"/>
          <w:b w:val="0"/>
          <w:strike/>
          <w:color w:val="FF0000"/>
          <w:sz w:val="20"/>
        </w:rPr>
        <w:t xml:space="preserve"> payment of a six month fee for the purpose of aligning a Member’s payment cycle with the financial year basis for paying annual membership fees pursuant to this Constitution.”</w:t>
      </w:r>
    </w:p>
    <w:p w:rsidR="001413B2" w:rsidRPr="001413B2" w:rsidRDefault="001413B2" w:rsidP="001413B2">
      <w:pPr>
        <w:spacing w:after="0" w:line="240" w:lineRule="auto"/>
      </w:pPr>
    </w:p>
    <w:p w:rsidR="004D3D31" w:rsidRPr="003B2DA1" w:rsidRDefault="00153CF4" w:rsidP="004D3D31">
      <w:pPr>
        <w:rPr>
          <w:rFonts w:cs="Arial"/>
          <w:b/>
          <w:sz w:val="20"/>
          <w:szCs w:val="20"/>
          <w:u w:val="single"/>
        </w:rPr>
      </w:pPr>
      <w:r>
        <w:rPr>
          <w:rFonts w:cs="Arial"/>
          <w:b/>
          <w:sz w:val="20"/>
          <w:szCs w:val="20"/>
        </w:rPr>
        <w:lastRenderedPageBreak/>
        <w:t>2</w:t>
      </w:r>
      <w:r w:rsidR="004D3D31" w:rsidRPr="003B2DA1">
        <w:rPr>
          <w:rFonts w:cs="Arial"/>
          <w:b/>
          <w:sz w:val="20"/>
          <w:szCs w:val="20"/>
        </w:rPr>
        <w:t>.3</w:t>
      </w:r>
      <w:r w:rsidR="004D3D31" w:rsidRPr="003B2DA1">
        <w:rPr>
          <w:rFonts w:cs="Arial"/>
          <w:b/>
          <w:sz w:val="20"/>
          <w:szCs w:val="20"/>
        </w:rPr>
        <w:tab/>
      </w:r>
      <w:r w:rsidR="004D3D31" w:rsidRPr="003B2DA1">
        <w:rPr>
          <w:rFonts w:cs="Arial"/>
          <w:b/>
          <w:sz w:val="20"/>
          <w:szCs w:val="20"/>
          <w:u w:val="single"/>
        </w:rPr>
        <w:t>Rule 33: COUNCIL MEMBERS</w:t>
      </w:r>
    </w:p>
    <w:p w:rsidR="004D3D31" w:rsidRPr="00243154" w:rsidRDefault="004D3D31" w:rsidP="005D6DC6">
      <w:pPr>
        <w:pStyle w:val="Heading1"/>
        <w:spacing w:after="0"/>
        <w:ind w:left="0"/>
        <w:rPr>
          <w:rFonts w:asciiTheme="minorHAnsi" w:hAnsiTheme="minorHAnsi" w:cs="Arial"/>
          <w:strike/>
          <w:color w:val="FF0000"/>
          <w:sz w:val="20"/>
        </w:rPr>
      </w:pPr>
      <w:r w:rsidRPr="00243154">
        <w:rPr>
          <w:rFonts w:asciiTheme="minorHAnsi" w:hAnsiTheme="minorHAnsi" w:cs="Arial"/>
          <w:strike/>
          <w:color w:val="FF0000"/>
          <w:sz w:val="20"/>
        </w:rPr>
        <w:t>“Subject to this Constitution, the Council Members on and from the date of adoption of this Constitution until the conclusion of the first election of Council Members under this Constitution shall be:</w:t>
      </w:r>
    </w:p>
    <w:p w:rsidR="004D3D31" w:rsidRPr="00243154" w:rsidRDefault="004D3D31" w:rsidP="004D3D31">
      <w:pPr>
        <w:pStyle w:val="Heading3"/>
        <w:ind w:left="720" w:hanging="720"/>
        <w:rPr>
          <w:rFonts w:asciiTheme="minorHAnsi" w:hAnsiTheme="minorHAnsi" w:cs="Arial"/>
          <w:b w:val="0"/>
          <w:strike/>
          <w:color w:val="FF0000"/>
          <w:sz w:val="20"/>
          <w:szCs w:val="20"/>
        </w:rPr>
      </w:pPr>
      <w:r w:rsidRPr="00243154">
        <w:rPr>
          <w:rFonts w:asciiTheme="minorHAnsi" w:hAnsiTheme="minorHAnsi" w:cs="Arial"/>
          <w:b w:val="0"/>
          <w:strike/>
          <w:color w:val="FF0000"/>
          <w:sz w:val="20"/>
          <w:szCs w:val="20"/>
        </w:rPr>
        <w:t>(</w:t>
      </w:r>
      <w:proofErr w:type="gramStart"/>
      <w:r w:rsidRPr="00243154">
        <w:rPr>
          <w:rFonts w:asciiTheme="minorHAnsi" w:hAnsiTheme="minorHAnsi" w:cs="Arial"/>
          <w:b w:val="0"/>
          <w:strike/>
          <w:color w:val="FF0000"/>
          <w:sz w:val="20"/>
          <w:szCs w:val="20"/>
        </w:rPr>
        <w:t>a</w:t>
      </w:r>
      <w:proofErr w:type="gramEnd"/>
      <w:r w:rsidRPr="00243154">
        <w:rPr>
          <w:rFonts w:asciiTheme="minorHAnsi" w:hAnsiTheme="minorHAnsi" w:cs="Arial"/>
          <w:b w:val="0"/>
          <w:strike/>
          <w:color w:val="FF0000"/>
          <w:sz w:val="20"/>
          <w:szCs w:val="20"/>
        </w:rPr>
        <w:t>)</w:t>
      </w:r>
      <w:r w:rsidRPr="00243154">
        <w:rPr>
          <w:rFonts w:asciiTheme="minorHAnsi" w:hAnsiTheme="minorHAnsi" w:cs="Arial"/>
          <w:b w:val="0"/>
          <w:strike/>
          <w:color w:val="FF0000"/>
          <w:sz w:val="20"/>
          <w:szCs w:val="20"/>
        </w:rPr>
        <w:tab/>
        <w:t xml:space="preserve">the 35 persons who were councillors of the Company immediately prior to the adoption of this Constitution; and </w:t>
      </w:r>
    </w:p>
    <w:p w:rsidR="004D3D31" w:rsidRPr="00243154" w:rsidRDefault="004D3D31" w:rsidP="004D3D31">
      <w:pPr>
        <w:pStyle w:val="Heading3"/>
        <w:ind w:left="720" w:hanging="720"/>
        <w:rPr>
          <w:rFonts w:asciiTheme="minorHAnsi" w:hAnsiTheme="minorHAnsi" w:cs="Arial"/>
          <w:b w:val="0"/>
          <w:strike/>
          <w:color w:val="FF0000"/>
          <w:sz w:val="20"/>
          <w:szCs w:val="20"/>
        </w:rPr>
      </w:pPr>
      <w:r w:rsidRPr="00243154">
        <w:rPr>
          <w:rFonts w:asciiTheme="minorHAnsi" w:hAnsiTheme="minorHAnsi" w:cs="Arial"/>
          <w:b w:val="0"/>
          <w:strike/>
          <w:color w:val="FF0000"/>
          <w:sz w:val="20"/>
          <w:szCs w:val="20"/>
        </w:rPr>
        <w:t>(b)</w:t>
      </w:r>
      <w:r w:rsidRPr="00243154">
        <w:rPr>
          <w:rFonts w:asciiTheme="minorHAnsi" w:hAnsiTheme="minorHAnsi" w:cs="Arial"/>
          <w:b w:val="0"/>
          <w:strike/>
          <w:color w:val="FF0000"/>
          <w:sz w:val="20"/>
          <w:szCs w:val="20"/>
        </w:rPr>
        <w:tab/>
      </w:r>
      <w:proofErr w:type="gramStart"/>
      <w:r w:rsidRPr="00243154">
        <w:rPr>
          <w:rFonts w:asciiTheme="minorHAnsi" w:hAnsiTheme="minorHAnsi" w:cs="Arial"/>
          <w:b w:val="0"/>
          <w:strike/>
          <w:color w:val="FF0000"/>
          <w:sz w:val="20"/>
          <w:szCs w:val="20"/>
        </w:rPr>
        <w:t>the</w:t>
      </w:r>
      <w:proofErr w:type="gramEnd"/>
      <w:r w:rsidRPr="00243154">
        <w:rPr>
          <w:rFonts w:asciiTheme="minorHAnsi" w:hAnsiTheme="minorHAnsi" w:cs="Arial"/>
          <w:b w:val="0"/>
          <w:strike/>
          <w:color w:val="FF0000"/>
          <w:sz w:val="20"/>
          <w:szCs w:val="20"/>
        </w:rPr>
        <w:t xml:space="preserve"> 30 elected councillors of Women’s Golf New South Wales Inc. at the date of adoption of this Constitution, </w:t>
      </w:r>
    </w:p>
    <w:p w:rsidR="004D3D31" w:rsidRPr="00243154" w:rsidRDefault="004D3D31" w:rsidP="005D6DC6">
      <w:pPr>
        <w:pStyle w:val="Heading2"/>
        <w:ind w:left="709"/>
        <w:rPr>
          <w:rFonts w:asciiTheme="minorHAnsi" w:hAnsiTheme="minorHAnsi" w:cs="Arial"/>
          <w:b w:val="0"/>
          <w:strike/>
          <w:color w:val="FF0000"/>
          <w:sz w:val="20"/>
        </w:rPr>
      </w:pPr>
      <w:proofErr w:type="gramStart"/>
      <w:r w:rsidRPr="00243154">
        <w:rPr>
          <w:rFonts w:asciiTheme="minorHAnsi" w:hAnsiTheme="minorHAnsi" w:cs="Arial"/>
          <w:b w:val="0"/>
          <w:strike/>
          <w:color w:val="FF0000"/>
          <w:sz w:val="20"/>
        </w:rPr>
        <w:t>each</w:t>
      </w:r>
      <w:proofErr w:type="gramEnd"/>
      <w:r w:rsidRPr="00243154">
        <w:rPr>
          <w:rFonts w:asciiTheme="minorHAnsi" w:hAnsiTheme="minorHAnsi" w:cs="Arial"/>
          <w:b w:val="0"/>
          <w:strike/>
          <w:color w:val="FF0000"/>
          <w:sz w:val="20"/>
        </w:rPr>
        <w:t xml:space="preserve"> of whom has agreed to become a member of the Council.”</w:t>
      </w:r>
    </w:p>
    <w:p w:rsidR="001413B2" w:rsidRDefault="001413B2" w:rsidP="000551D9">
      <w:pPr>
        <w:spacing w:after="0"/>
      </w:pPr>
    </w:p>
    <w:p w:rsidR="001413B2" w:rsidRPr="003B2DA1" w:rsidRDefault="00153CF4" w:rsidP="001413B2">
      <w:pPr>
        <w:rPr>
          <w:b/>
          <w:sz w:val="20"/>
          <w:szCs w:val="20"/>
        </w:rPr>
      </w:pPr>
      <w:r>
        <w:rPr>
          <w:b/>
          <w:sz w:val="20"/>
          <w:szCs w:val="20"/>
        </w:rPr>
        <w:t>2</w:t>
      </w:r>
      <w:r w:rsidR="001413B2" w:rsidRPr="003B2DA1">
        <w:rPr>
          <w:b/>
          <w:sz w:val="20"/>
          <w:szCs w:val="20"/>
        </w:rPr>
        <w:t>.4</w:t>
      </w:r>
      <w:r w:rsidR="001413B2" w:rsidRPr="003B2DA1">
        <w:rPr>
          <w:b/>
          <w:sz w:val="20"/>
          <w:szCs w:val="20"/>
        </w:rPr>
        <w:tab/>
      </w:r>
      <w:r w:rsidR="001413B2" w:rsidRPr="003B2DA1">
        <w:rPr>
          <w:b/>
          <w:sz w:val="20"/>
          <w:szCs w:val="20"/>
          <w:u w:val="single"/>
        </w:rPr>
        <w:t>Rule 63: BOARD OF DIRECTORS</w:t>
      </w:r>
    </w:p>
    <w:p w:rsidR="000551D9" w:rsidRPr="00243154" w:rsidRDefault="001413B2" w:rsidP="000365B0">
      <w:pPr>
        <w:pStyle w:val="Heading1"/>
        <w:ind w:left="0"/>
        <w:rPr>
          <w:rFonts w:asciiTheme="minorHAnsi" w:hAnsiTheme="minorHAnsi"/>
          <w:strike/>
          <w:color w:val="FF0000"/>
          <w:sz w:val="20"/>
        </w:rPr>
      </w:pPr>
      <w:r w:rsidRPr="00243154">
        <w:rPr>
          <w:rFonts w:asciiTheme="minorHAnsi" w:hAnsiTheme="minorHAnsi"/>
          <w:strike/>
          <w:color w:val="FF0000"/>
          <w:sz w:val="20"/>
        </w:rPr>
        <w:t>“The Directors as at the date of adoption of this Constitution shall be the persons who are elected pursuant to the appointment process for initial directors set out in the Merger Implementation Agreement”.</w:t>
      </w:r>
    </w:p>
    <w:p w:rsidR="001413B2" w:rsidRPr="003B2DA1" w:rsidRDefault="00153CF4" w:rsidP="00944E0D">
      <w:pPr>
        <w:pStyle w:val="Heading1"/>
        <w:ind w:left="284" w:hanging="284"/>
        <w:rPr>
          <w:rFonts w:asciiTheme="minorHAnsi" w:hAnsiTheme="minorHAnsi"/>
          <w:b/>
          <w:sz w:val="20"/>
          <w:u w:val="single"/>
        </w:rPr>
      </w:pPr>
      <w:r>
        <w:rPr>
          <w:rFonts w:asciiTheme="minorHAnsi" w:hAnsiTheme="minorHAnsi"/>
          <w:b/>
          <w:sz w:val="20"/>
        </w:rPr>
        <w:t>2</w:t>
      </w:r>
      <w:r w:rsidR="00944E0D" w:rsidRPr="003B2DA1">
        <w:rPr>
          <w:rFonts w:asciiTheme="minorHAnsi" w:hAnsiTheme="minorHAnsi"/>
          <w:b/>
          <w:sz w:val="20"/>
        </w:rPr>
        <w:t>.5</w:t>
      </w:r>
      <w:r w:rsidR="000551D9" w:rsidRPr="003B2DA1">
        <w:rPr>
          <w:rFonts w:asciiTheme="minorHAnsi" w:hAnsiTheme="minorHAnsi"/>
          <w:b/>
          <w:sz w:val="20"/>
        </w:rPr>
        <w:tab/>
      </w:r>
      <w:r w:rsidR="000551D9" w:rsidRPr="003B2DA1">
        <w:rPr>
          <w:rFonts w:asciiTheme="minorHAnsi" w:hAnsiTheme="minorHAnsi"/>
          <w:b/>
          <w:sz w:val="20"/>
        </w:rPr>
        <w:tab/>
      </w:r>
      <w:r w:rsidR="000551D9" w:rsidRPr="003B2DA1">
        <w:rPr>
          <w:rFonts w:asciiTheme="minorHAnsi" w:hAnsiTheme="minorHAnsi" w:cs="Arial"/>
          <w:b/>
          <w:sz w:val="20"/>
          <w:u w:val="single"/>
        </w:rPr>
        <w:t>Rule 64: BOARD OF DIRECTORS</w:t>
      </w:r>
      <w:r w:rsidR="001413B2" w:rsidRPr="003B2DA1">
        <w:rPr>
          <w:rFonts w:asciiTheme="minorHAnsi" w:hAnsiTheme="minorHAnsi"/>
          <w:b/>
          <w:sz w:val="20"/>
          <w:u w:val="single"/>
        </w:rPr>
        <w:t xml:space="preserve"> </w:t>
      </w:r>
    </w:p>
    <w:p w:rsidR="001413B2" w:rsidRPr="00243154" w:rsidRDefault="000551D9" w:rsidP="000365B0">
      <w:pPr>
        <w:pStyle w:val="Heading1"/>
        <w:ind w:hanging="1080"/>
        <w:rPr>
          <w:rFonts w:asciiTheme="minorHAnsi" w:hAnsiTheme="minorHAnsi"/>
          <w:strike/>
          <w:color w:val="FF0000"/>
          <w:sz w:val="20"/>
        </w:rPr>
      </w:pPr>
      <w:r w:rsidRPr="00243154">
        <w:rPr>
          <w:rFonts w:asciiTheme="minorHAnsi" w:hAnsiTheme="minorHAnsi"/>
          <w:strike/>
          <w:color w:val="FF0000"/>
          <w:sz w:val="20"/>
        </w:rPr>
        <w:t>“</w:t>
      </w:r>
      <w:r w:rsidR="001413B2" w:rsidRPr="00243154">
        <w:rPr>
          <w:rFonts w:asciiTheme="minorHAnsi" w:hAnsiTheme="minorHAnsi"/>
          <w:strike/>
          <w:color w:val="FF0000"/>
          <w:sz w:val="20"/>
        </w:rPr>
        <w:t>Subject to this Constitution, the term of office for the Directors referred to in Rule 63 shall be as follows:</w:t>
      </w:r>
    </w:p>
    <w:p w:rsidR="001413B2" w:rsidRPr="00243154" w:rsidRDefault="000551D9" w:rsidP="000365B0">
      <w:pPr>
        <w:pStyle w:val="Heading3"/>
        <w:ind w:left="709" w:hanging="709"/>
        <w:rPr>
          <w:rFonts w:asciiTheme="minorHAnsi" w:hAnsiTheme="minorHAnsi"/>
          <w:b w:val="0"/>
          <w:strike/>
          <w:color w:val="FF0000"/>
          <w:sz w:val="20"/>
        </w:rPr>
      </w:pPr>
      <w:r w:rsidRPr="00243154">
        <w:rPr>
          <w:rFonts w:asciiTheme="minorHAnsi" w:hAnsiTheme="minorHAnsi"/>
          <w:b w:val="0"/>
          <w:strike/>
          <w:color w:val="FF0000"/>
          <w:sz w:val="20"/>
        </w:rPr>
        <w:t>(a)</w:t>
      </w:r>
      <w:r w:rsidRPr="00243154">
        <w:rPr>
          <w:rFonts w:asciiTheme="minorHAnsi" w:hAnsiTheme="minorHAnsi"/>
          <w:b w:val="0"/>
          <w:strike/>
          <w:color w:val="FF0000"/>
          <w:sz w:val="20"/>
        </w:rPr>
        <w:tab/>
      </w:r>
      <w:r w:rsidR="001413B2" w:rsidRPr="00243154">
        <w:rPr>
          <w:rFonts w:asciiTheme="minorHAnsi" w:hAnsiTheme="minorHAnsi"/>
          <w:b w:val="0"/>
          <w:strike/>
          <w:color w:val="FF0000"/>
          <w:sz w:val="20"/>
        </w:rPr>
        <w:t>the five of those Directors who received the highest number of votes in their election will hold office until the end of the Annual General Meeting following the second full financial year of the Company after the adoption of this Constitution; and</w:t>
      </w:r>
    </w:p>
    <w:p w:rsidR="001413B2" w:rsidRPr="00243154" w:rsidRDefault="000551D9" w:rsidP="000365B0">
      <w:pPr>
        <w:pStyle w:val="Heading3"/>
        <w:ind w:left="719" w:hanging="719"/>
        <w:rPr>
          <w:rFonts w:asciiTheme="minorHAnsi" w:hAnsiTheme="minorHAnsi"/>
          <w:b w:val="0"/>
          <w:strike/>
          <w:color w:val="FF0000"/>
          <w:sz w:val="20"/>
        </w:rPr>
      </w:pPr>
      <w:r w:rsidRPr="00243154">
        <w:rPr>
          <w:rFonts w:asciiTheme="minorHAnsi" w:hAnsiTheme="minorHAnsi"/>
          <w:b w:val="0"/>
          <w:strike/>
          <w:color w:val="FF0000"/>
          <w:sz w:val="20"/>
        </w:rPr>
        <w:t>(b)</w:t>
      </w:r>
      <w:r w:rsidRPr="00243154">
        <w:rPr>
          <w:rFonts w:asciiTheme="minorHAnsi" w:hAnsiTheme="minorHAnsi"/>
          <w:b w:val="0"/>
          <w:strike/>
          <w:color w:val="FF0000"/>
          <w:sz w:val="20"/>
        </w:rPr>
        <w:tab/>
      </w:r>
      <w:proofErr w:type="gramStart"/>
      <w:r w:rsidR="001413B2" w:rsidRPr="00243154">
        <w:rPr>
          <w:rFonts w:asciiTheme="minorHAnsi" w:hAnsiTheme="minorHAnsi"/>
          <w:b w:val="0"/>
          <w:strike/>
          <w:color w:val="FF0000"/>
          <w:sz w:val="20"/>
        </w:rPr>
        <w:t>the</w:t>
      </w:r>
      <w:proofErr w:type="gramEnd"/>
      <w:r w:rsidR="001413B2" w:rsidRPr="00243154">
        <w:rPr>
          <w:rFonts w:asciiTheme="minorHAnsi" w:hAnsiTheme="minorHAnsi"/>
          <w:b w:val="0"/>
          <w:strike/>
          <w:color w:val="FF0000"/>
          <w:sz w:val="20"/>
        </w:rPr>
        <w:t xml:space="preserve"> other four of those Directors will hold office until the end of the Annual General Meeting following the first full financial year of the Company after the adoption of this Constitution</w:t>
      </w:r>
      <w:r w:rsidRPr="00243154">
        <w:rPr>
          <w:rFonts w:asciiTheme="minorHAnsi" w:hAnsiTheme="minorHAnsi"/>
          <w:b w:val="0"/>
          <w:strike/>
          <w:color w:val="FF0000"/>
          <w:sz w:val="20"/>
        </w:rPr>
        <w:t>”</w:t>
      </w:r>
      <w:r w:rsidR="001413B2" w:rsidRPr="00243154">
        <w:rPr>
          <w:rFonts w:asciiTheme="minorHAnsi" w:hAnsiTheme="minorHAnsi"/>
          <w:b w:val="0"/>
          <w:strike/>
          <w:color w:val="FF0000"/>
          <w:sz w:val="20"/>
        </w:rPr>
        <w:t>.</w:t>
      </w:r>
    </w:p>
    <w:p w:rsidR="000365B0" w:rsidRDefault="000365B0" w:rsidP="003B2DA1">
      <w:pPr>
        <w:spacing w:after="0" w:line="240" w:lineRule="auto"/>
      </w:pPr>
    </w:p>
    <w:p w:rsidR="000365B0" w:rsidRPr="003B2DA1" w:rsidRDefault="00153CF4" w:rsidP="000365B0">
      <w:pPr>
        <w:rPr>
          <w:b/>
          <w:sz w:val="20"/>
          <w:szCs w:val="20"/>
          <w:u w:val="single"/>
        </w:rPr>
      </w:pPr>
      <w:r>
        <w:rPr>
          <w:b/>
          <w:sz w:val="20"/>
          <w:szCs w:val="20"/>
        </w:rPr>
        <w:t>2</w:t>
      </w:r>
      <w:r w:rsidR="00944E0D" w:rsidRPr="003B2DA1">
        <w:rPr>
          <w:b/>
          <w:sz w:val="20"/>
          <w:szCs w:val="20"/>
        </w:rPr>
        <w:t>.6</w:t>
      </w:r>
      <w:r w:rsidR="000365B0" w:rsidRPr="003B2DA1">
        <w:rPr>
          <w:b/>
          <w:sz w:val="20"/>
          <w:szCs w:val="20"/>
        </w:rPr>
        <w:tab/>
      </w:r>
      <w:r w:rsidR="000365B0" w:rsidRPr="003B2DA1">
        <w:rPr>
          <w:b/>
          <w:sz w:val="20"/>
          <w:szCs w:val="20"/>
          <w:u w:val="single"/>
        </w:rPr>
        <w:t>Rule 80: THE EXECUTIVE</w:t>
      </w:r>
    </w:p>
    <w:p w:rsidR="000365B0" w:rsidRPr="00243154" w:rsidRDefault="000365B0" w:rsidP="000365B0">
      <w:pPr>
        <w:pStyle w:val="Heading1"/>
        <w:ind w:left="0"/>
        <w:rPr>
          <w:rFonts w:asciiTheme="minorHAnsi" w:hAnsiTheme="minorHAnsi"/>
          <w:strike/>
          <w:color w:val="FF0000"/>
          <w:sz w:val="20"/>
        </w:rPr>
      </w:pPr>
      <w:r w:rsidRPr="00243154">
        <w:rPr>
          <w:rFonts w:asciiTheme="minorHAnsi" w:hAnsiTheme="minorHAnsi"/>
          <w:strike/>
          <w:color w:val="FF0000"/>
          <w:sz w:val="20"/>
        </w:rPr>
        <w:t>“Until the appointment of the Executive in connection with the Annual General Meeting following the second full financial year of the Company after the adoption of this Constitution, the person appointed as Deputy Chairman must be of the opposite gender to the Chairman”.</w:t>
      </w:r>
    </w:p>
    <w:p w:rsidR="00F10774" w:rsidRPr="00F10774" w:rsidRDefault="00F10774" w:rsidP="00F10774"/>
    <w:p w:rsidR="00944E0D" w:rsidRPr="003B2DA1" w:rsidRDefault="00153CF4" w:rsidP="00944E0D">
      <w:pPr>
        <w:rPr>
          <w:b/>
          <w:sz w:val="24"/>
          <w:szCs w:val="24"/>
        </w:rPr>
      </w:pPr>
      <w:r>
        <w:rPr>
          <w:b/>
          <w:sz w:val="24"/>
          <w:szCs w:val="24"/>
        </w:rPr>
        <w:t>3</w:t>
      </w:r>
      <w:r w:rsidR="00944E0D" w:rsidRPr="003B2DA1">
        <w:rPr>
          <w:b/>
          <w:sz w:val="24"/>
          <w:szCs w:val="24"/>
        </w:rPr>
        <w:t>.</w:t>
      </w:r>
      <w:r w:rsidR="00944E0D" w:rsidRPr="003B2DA1">
        <w:rPr>
          <w:b/>
          <w:sz w:val="24"/>
          <w:szCs w:val="24"/>
        </w:rPr>
        <w:tab/>
        <w:t>RULES WHICH REQUIRE CLARIFICATION</w:t>
      </w:r>
    </w:p>
    <w:p w:rsidR="00944E0D" w:rsidRPr="00F10774" w:rsidRDefault="00944E0D" w:rsidP="00944E0D">
      <w:pPr>
        <w:rPr>
          <w:b/>
          <w:sz w:val="20"/>
          <w:szCs w:val="20"/>
        </w:rPr>
      </w:pPr>
      <w:r w:rsidRPr="00F10774">
        <w:rPr>
          <w:b/>
          <w:sz w:val="20"/>
          <w:szCs w:val="20"/>
          <w:u w:val="single"/>
        </w:rPr>
        <w:t>Purpose</w:t>
      </w:r>
    </w:p>
    <w:p w:rsidR="00F10774" w:rsidRDefault="00944E0D" w:rsidP="00944E0D">
      <w:pPr>
        <w:rPr>
          <w:b/>
          <w:sz w:val="20"/>
          <w:szCs w:val="20"/>
        </w:rPr>
      </w:pPr>
      <w:r w:rsidRPr="00F10774">
        <w:rPr>
          <w:b/>
          <w:sz w:val="20"/>
          <w:szCs w:val="20"/>
        </w:rPr>
        <w:t>The following Rules require amendments for clarification only, to remove ambiguities or possible causes of confusion.  No change is contemplated in the meaning or intention of these Rules. Each Rule is accompanied by a rationale</w:t>
      </w:r>
      <w:r w:rsidR="00F24698" w:rsidRPr="00F10774">
        <w:rPr>
          <w:b/>
          <w:sz w:val="20"/>
          <w:szCs w:val="20"/>
        </w:rPr>
        <w:t>, an extract of the current Rule, showing proposed changes</w:t>
      </w:r>
      <w:r w:rsidR="00E36454" w:rsidRPr="00F10774">
        <w:rPr>
          <w:b/>
          <w:sz w:val="20"/>
          <w:szCs w:val="20"/>
        </w:rPr>
        <w:t xml:space="preserve"> in red</w:t>
      </w:r>
      <w:r w:rsidR="00F24698" w:rsidRPr="00F10774">
        <w:rPr>
          <w:b/>
          <w:sz w:val="20"/>
          <w:szCs w:val="20"/>
        </w:rPr>
        <w:t xml:space="preserve">, and the proposed new Rule. Each </w:t>
      </w:r>
      <w:r w:rsidRPr="00F10774">
        <w:rPr>
          <w:b/>
          <w:sz w:val="20"/>
          <w:szCs w:val="20"/>
        </w:rPr>
        <w:t>will be presented</w:t>
      </w:r>
      <w:r w:rsidR="00F24698" w:rsidRPr="00F10774">
        <w:rPr>
          <w:b/>
          <w:sz w:val="20"/>
          <w:szCs w:val="20"/>
        </w:rPr>
        <w:t xml:space="preserve"> for consideration</w:t>
      </w:r>
      <w:r w:rsidRPr="00F10774">
        <w:rPr>
          <w:b/>
          <w:sz w:val="20"/>
          <w:szCs w:val="20"/>
        </w:rPr>
        <w:t xml:space="preserve"> as a separate Special Resolution.</w:t>
      </w:r>
    </w:p>
    <w:p w:rsidR="00345D10" w:rsidRPr="00243154" w:rsidRDefault="00345D10" w:rsidP="00944E0D">
      <w:pPr>
        <w:rPr>
          <w:b/>
          <w:sz w:val="20"/>
          <w:szCs w:val="20"/>
        </w:rPr>
      </w:pPr>
    </w:p>
    <w:p w:rsidR="00F24698" w:rsidRPr="005C677C" w:rsidRDefault="00153CF4" w:rsidP="00944E0D">
      <w:pPr>
        <w:rPr>
          <w:b/>
          <w:sz w:val="24"/>
          <w:szCs w:val="24"/>
          <w:u w:val="single"/>
        </w:rPr>
      </w:pPr>
      <w:r>
        <w:rPr>
          <w:b/>
          <w:sz w:val="24"/>
          <w:szCs w:val="24"/>
        </w:rPr>
        <w:t>3</w:t>
      </w:r>
      <w:r w:rsidR="00F24698" w:rsidRPr="005C677C">
        <w:rPr>
          <w:b/>
          <w:sz w:val="24"/>
          <w:szCs w:val="24"/>
        </w:rPr>
        <w:t>.1</w:t>
      </w:r>
      <w:r w:rsidR="00F24698" w:rsidRPr="005C677C">
        <w:rPr>
          <w:b/>
          <w:sz w:val="24"/>
          <w:szCs w:val="24"/>
        </w:rPr>
        <w:tab/>
      </w:r>
      <w:r w:rsidR="00F24698" w:rsidRPr="005C677C">
        <w:rPr>
          <w:b/>
          <w:sz w:val="24"/>
          <w:szCs w:val="24"/>
          <w:u w:val="single"/>
        </w:rPr>
        <w:t>Rule 13(d): MEMBERSHIP</w:t>
      </w:r>
    </w:p>
    <w:p w:rsidR="001D76CF" w:rsidRDefault="001D76CF" w:rsidP="001D76CF">
      <w:pPr>
        <w:rPr>
          <w:rFonts w:cs="Arial"/>
          <w:sz w:val="20"/>
          <w:szCs w:val="20"/>
        </w:rPr>
      </w:pPr>
      <w:r w:rsidRPr="001C4EAA">
        <w:rPr>
          <w:rFonts w:cs="Arial"/>
          <w:b/>
          <w:sz w:val="20"/>
          <w:szCs w:val="20"/>
          <w:u w:val="single"/>
        </w:rPr>
        <w:t>Rationale</w:t>
      </w:r>
      <w:r>
        <w:rPr>
          <w:rFonts w:cs="Arial"/>
          <w:b/>
          <w:sz w:val="20"/>
          <w:szCs w:val="20"/>
        </w:rPr>
        <w:t xml:space="preserve">: </w:t>
      </w:r>
      <w:r w:rsidRPr="001D76CF">
        <w:rPr>
          <w:rFonts w:cs="Arial"/>
          <w:sz w:val="20"/>
          <w:szCs w:val="20"/>
        </w:rPr>
        <w:t xml:space="preserve">For </w:t>
      </w:r>
      <w:r>
        <w:rPr>
          <w:rFonts w:cs="Arial"/>
          <w:sz w:val="20"/>
          <w:szCs w:val="20"/>
        </w:rPr>
        <w:t>clarification, it is suggested that</w:t>
      </w:r>
      <w:r w:rsidRPr="001D76CF">
        <w:rPr>
          <w:rFonts w:cs="Arial"/>
          <w:sz w:val="20"/>
          <w:szCs w:val="20"/>
        </w:rPr>
        <w:t xml:space="preserve"> the word “first” from Rule 13(d)</w:t>
      </w:r>
      <w:r>
        <w:rPr>
          <w:rFonts w:cs="Arial"/>
          <w:sz w:val="20"/>
          <w:szCs w:val="20"/>
        </w:rPr>
        <w:t xml:space="preserve"> be removed</w:t>
      </w:r>
      <w:r w:rsidRPr="001D76CF">
        <w:rPr>
          <w:rFonts w:cs="Arial"/>
          <w:sz w:val="20"/>
          <w:szCs w:val="20"/>
        </w:rPr>
        <w:t>, in order t</w:t>
      </w:r>
      <w:r>
        <w:rPr>
          <w:rFonts w:cs="Arial"/>
          <w:sz w:val="20"/>
          <w:szCs w:val="20"/>
        </w:rPr>
        <w:t>o avoid</w:t>
      </w:r>
      <w:r w:rsidRPr="001D76CF">
        <w:rPr>
          <w:rFonts w:cs="Arial"/>
          <w:sz w:val="20"/>
          <w:szCs w:val="20"/>
        </w:rPr>
        <w:t xml:space="preserve"> inconsistency between Rule 13(d) and Rule 17.</w:t>
      </w:r>
      <w:r>
        <w:rPr>
          <w:rFonts w:cs="Arial"/>
          <w:sz w:val="20"/>
          <w:szCs w:val="20"/>
        </w:rPr>
        <w:t xml:space="preserve"> </w:t>
      </w:r>
      <w:r w:rsidRPr="001D76CF">
        <w:rPr>
          <w:rFonts w:cs="Arial"/>
          <w:sz w:val="20"/>
          <w:szCs w:val="20"/>
        </w:rPr>
        <w:t xml:space="preserve"> Rule 17 requires that a country affiliated DGA must not admit a golf club to membe</w:t>
      </w:r>
      <w:r>
        <w:rPr>
          <w:rFonts w:cs="Arial"/>
          <w:sz w:val="20"/>
          <w:szCs w:val="20"/>
        </w:rPr>
        <w:t>rship unless the application...”</w:t>
      </w:r>
      <w:r w:rsidRPr="001D76CF">
        <w:rPr>
          <w:rFonts w:cs="Arial"/>
          <w:sz w:val="20"/>
          <w:szCs w:val="20"/>
        </w:rPr>
        <w:t xml:space="preserve">has been </w:t>
      </w:r>
      <w:r w:rsidRPr="001D76CF">
        <w:rPr>
          <w:rFonts w:cs="Arial"/>
          <w:sz w:val="20"/>
          <w:szCs w:val="20"/>
          <w:u w:val="single"/>
        </w:rPr>
        <w:t xml:space="preserve">first </w:t>
      </w:r>
      <w:r w:rsidRPr="001D76CF">
        <w:rPr>
          <w:rFonts w:cs="Arial"/>
          <w:sz w:val="20"/>
          <w:szCs w:val="20"/>
        </w:rPr>
        <w:t>submitted to the Company and has been approved by the Company as being suitable for membershi</w:t>
      </w:r>
      <w:r w:rsidR="00F7483C">
        <w:rPr>
          <w:rFonts w:cs="Arial"/>
          <w:sz w:val="20"/>
          <w:szCs w:val="20"/>
        </w:rPr>
        <w:t>p of</w:t>
      </w:r>
      <w:r w:rsidRPr="001D76CF">
        <w:rPr>
          <w:rFonts w:cs="Arial"/>
          <w:sz w:val="20"/>
          <w:szCs w:val="20"/>
        </w:rPr>
        <w:t xml:space="preserve"> that Country District Golf Association”. Therefore, the club cannot also “first” apply for membership of the DGA. (However, note that these Rules still provide that a club </w:t>
      </w:r>
      <w:r w:rsidRPr="001D76CF">
        <w:rPr>
          <w:rFonts w:cs="Arial"/>
          <w:b/>
          <w:sz w:val="20"/>
          <w:szCs w:val="20"/>
        </w:rPr>
        <w:t>must</w:t>
      </w:r>
      <w:r w:rsidRPr="001D76CF">
        <w:rPr>
          <w:rFonts w:cs="Arial"/>
          <w:sz w:val="20"/>
          <w:szCs w:val="20"/>
        </w:rPr>
        <w:t xml:space="preserve"> </w:t>
      </w:r>
      <w:r w:rsidR="00640408">
        <w:rPr>
          <w:rFonts w:cs="Arial"/>
          <w:sz w:val="20"/>
          <w:szCs w:val="20"/>
        </w:rPr>
        <w:t xml:space="preserve">also </w:t>
      </w:r>
      <w:r w:rsidRPr="001D76CF">
        <w:rPr>
          <w:rFonts w:cs="Arial"/>
          <w:sz w:val="20"/>
          <w:szCs w:val="20"/>
        </w:rPr>
        <w:t>be a Member of the Country DGA in order to be a Member of Golf NSW).</w:t>
      </w:r>
    </w:p>
    <w:p w:rsidR="00E36454" w:rsidRPr="00151C08" w:rsidRDefault="00153CF4" w:rsidP="001D76CF">
      <w:pPr>
        <w:rPr>
          <w:rFonts w:cs="Arial"/>
          <w:b/>
          <w:sz w:val="24"/>
          <w:szCs w:val="24"/>
          <w:u w:val="single"/>
        </w:rPr>
      </w:pPr>
      <w:r>
        <w:rPr>
          <w:rFonts w:cs="Arial"/>
          <w:b/>
          <w:sz w:val="24"/>
          <w:szCs w:val="24"/>
          <w:u w:val="single"/>
        </w:rPr>
        <w:lastRenderedPageBreak/>
        <w:t>Special Resolution 3</w:t>
      </w:r>
      <w:r w:rsidR="00E36454" w:rsidRPr="00151C08">
        <w:rPr>
          <w:rFonts w:cs="Arial"/>
          <w:b/>
          <w:sz w:val="24"/>
          <w:szCs w:val="24"/>
          <w:u w:val="single"/>
        </w:rPr>
        <w:t>.1: Proposed change to Rule 13(d)</w:t>
      </w:r>
    </w:p>
    <w:p w:rsidR="00E36454" w:rsidRDefault="00E36454" w:rsidP="00E36454">
      <w:pPr>
        <w:spacing w:line="240" w:lineRule="auto"/>
        <w:rPr>
          <w:rFonts w:cs="Arial"/>
          <w:sz w:val="20"/>
          <w:szCs w:val="20"/>
        </w:rPr>
      </w:pPr>
      <w:r>
        <w:rPr>
          <w:rFonts w:cs="Arial"/>
          <w:sz w:val="20"/>
          <w:szCs w:val="20"/>
        </w:rPr>
        <w:t>To consider, and, if thought fit, to pass the following resolution as a Special Resolution:</w:t>
      </w:r>
    </w:p>
    <w:p w:rsidR="00E36454" w:rsidRPr="00E36454" w:rsidRDefault="00E36454" w:rsidP="00E36454">
      <w:pPr>
        <w:spacing w:line="240" w:lineRule="auto"/>
        <w:rPr>
          <w:rFonts w:cs="Arial"/>
          <w:i/>
          <w:sz w:val="20"/>
          <w:szCs w:val="20"/>
        </w:rPr>
      </w:pPr>
      <w:r>
        <w:rPr>
          <w:rFonts w:cs="Arial"/>
          <w:i/>
          <w:sz w:val="20"/>
          <w:szCs w:val="20"/>
        </w:rPr>
        <w:t>THAT Rule 13(d) of the Company’s Constitution be amended</w:t>
      </w:r>
      <w:r w:rsidR="0006572B">
        <w:rPr>
          <w:rFonts w:cs="Arial"/>
          <w:i/>
          <w:sz w:val="20"/>
          <w:szCs w:val="20"/>
        </w:rPr>
        <w:t xml:space="preserve"> by making the changes</w:t>
      </w:r>
      <w:r>
        <w:rPr>
          <w:rFonts w:cs="Arial"/>
          <w:i/>
          <w:sz w:val="20"/>
          <w:szCs w:val="20"/>
        </w:rPr>
        <w:t xml:space="preserve"> highlighted in red in the extract of Rule 13(d) contained in this Notice of Annual General Meeting.</w:t>
      </w:r>
    </w:p>
    <w:p w:rsidR="001D76CF" w:rsidRDefault="00E36454" w:rsidP="001D76CF">
      <w:pPr>
        <w:rPr>
          <w:rFonts w:cs="Arial"/>
          <w:b/>
          <w:sz w:val="20"/>
          <w:szCs w:val="20"/>
          <w:u w:val="single"/>
        </w:rPr>
      </w:pPr>
      <w:r>
        <w:rPr>
          <w:rFonts w:cs="Arial"/>
          <w:b/>
          <w:sz w:val="20"/>
          <w:szCs w:val="20"/>
          <w:u w:val="single"/>
        </w:rPr>
        <w:t xml:space="preserve">Extract of </w:t>
      </w:r>
      <w:r w:rsidR="001D76CF" w:rsidRPr="001D76CF">
        <w:rPr>
          <w:rFonts w:cs="Arial"/>
          <w:b/>
          <w:sz w:val="20"/>
          <w:szCs w:val="20"/>
          <w:u w:val="single"/>
        </w:rPr>
        <w:t>Rule 13(d), showing proposed changes</w:t>
      </w:r>
    </w:p>
    <w:p w:rsidR="001D76CF" w:rsidRPr="001D76CF" w:rsidRDefault="001D76CF" w:rsidP="001D76CF">
      <w:pPr>
        <w:rPr>
          <w:rFonts w:cs="Arial"/>
          <w:sz w:val="20"/>
          <w:szCs w:val="20"/>
          <w:u w:val="single"/>
        </w:rPr>
      </w:pPr>
      <w:r w:rsidRPr="001D76CF">
        <w:rPr>
          <w:sz w:val="20"/>
        </w:rPr>
        <w:t xml:space="preserve">“Without limitation to the foregoing, unless the Board determines otherwise, a club located outside of the Sydney Metropolitan Area that wishes to become an Affiliated Club may not become a Member as an Affiliated Club </w:t>
      </w:r>
      <w:r w:rsidRPr="009A767F">
        <w:rPr>
          <w:strike/>
          <w:color w:val="FF0000"/>
          <w:sz w:val="20"/>
        </w:rPr>
        <w:t>unless it has first</w:t>
      </w:r>
      <w:r w:rsidRPr="001D76CF">
        <w:rPr>
          <w:sz w:val="20"/>
        </w:rPr>
        <w:t xml:space="preserve"> </w:t>
      </w:r>
      <w:r>
        <w:rPr>
          <w:color w:val="FF0000"/>
          <w:sz w:val="20"/>
        </w:rPr>
        <w:t xml:space="preserve"> until it has also </w:t>
      </w:r>
      <w:r w:rsidRPr="001D76CF">
        <w:rPr>
          <w:sz w:val="20"/>
        </w:rPr>
        <w:t>obtained membership of:</w:t>
      </w:r>
    </w:p>
    <w:p w:rsidR="001D76CF" w:rsidRDefault="001D76CF" w:rsidP="001D76CF">
      <w:pPr>
        <w:pStyle w:val="Heading4"/>
        <w:ind w:left="709" w:hanging="709"/>
        <w:rPr>
          <w:rFonts w:asciiTheme="minorHAnsi" w:hAnsiTheme="minorHAnsi"/>
          <w:sz w:val="20"/>
        </w:rPr>
      </w:pPr>
      <w:r>
        <w:rPr>
          <w:rFonts w:asciiTheme="minorHAnsi" w:hAnsiTheme="minorHAnsi"/>
          <w:sz w:val="20"/>
        </w:rPr>
        <w:t>(</w:t>
      </w:r>
      <w:proofErr w:type="spellStart"/>
      <w:r>
        <w:rPr>
          <w:rFonts w:asciiTheme="minorHAnsi" w:hAnsiTheme="minorHAnsi"/>
          <w:sz w:val="20"/>
        </w:rPr>
        <w:t>i</w:t>
      </w:r>
      <w:proofErr w:type="spellEnd"/>
      <w:r>
        <w:rPr>
          <w:rFonts w:asciiTheme="minorHAnsi" w:hAnsiTheme="minorHAnsi"/>
          <w:sz w:val="20"/>
        </w:rPr>
        <w:t>)</w:t>
      </w:r>
      <w:r>
        <w:rPr>
          <w:rFonts w:asciiTheme="minorHAnsi" w:hAnsiTheme="minorHAnsi"/>
          <w:sz w:val="20"/>
        </w:rPr>
        <w:tab/>
      </w:r>
      <w:r w:rsidRPr="001D76CF">
        <w:rPr>
          <w:rFonts w:asciiTheme="minorHAnsi" w:hAnsiTheme="minorHAnsi"/>
          <w:sz w:val="20"/>
        </w:rPr>
        <w:t>both the men and women’s Country Affiliated District Golf Associations which are responsible for the area in which the club is located; or</w:t>
      </w:r>
      <w:r>
        <w:rPr>
          <w:rFonts w:asciiTheme="minorHAnsi" w:hAnsiTheme="minorHAnsi"/>
          <w:sz w:val="20"/>
        </w:rPr>
        <w:t>...</w:t>
      </w:r>
      <w:r w:rsidR="009135B7">
        <w:rPr>
          <w:rFonts w:asciiTheme="minorHAnsi" w:hAnsiTheme="minorHAnsi"/>
          <w:sz w:val="20"/>
        </w:rPr>
        <w:t>”</w:t>
      </w:r>
    </w:p>
    <w:p w:rsidR="00E36454" w:rsidRDefault="00E36454" w:rsidP="001D76CF">
      <w:pPr>
        <w:pStyle w:val="Heading4"/>
        <w:ind w:left="709" w:hanging="709"/>
        <w:rPr>
          <w:rFonts w:asciiTheme="minorHAnsi" w:hAnsiTheme="minorHAnsi"/>
          <w:b/>
          <w:sz w:val="20"/>
          <w:u w:val="single"/>
        </w:rPr>
      </w:pPr>
      <w:r w:rsidRPr="00E36454">
        <w:rPr>
          <w:rFonts w:asciiTheme="minorHAnsi" w:hAnsiTheme="minorHAnsi"/>
          <w:b/>
          <w:sz w:val="20"/>
          <w:u w:val="single"/>
        </w:rPr>
        <w:t>Proposed new Rule 13(d)</w:t>
      </w:r>
    </w:p>
    <w:p w:rsidR="00E36454" w:rsidRPr="00E36454" w:rsidRDefault="00E36454" w:rsidP="00E36454">
      <w:pPr>
        <w:rPr>
          <w:rFonts w:cs="Arial"/>
          <w:sz w:val="20"/>
          <w:szCs w:val="20"/>
          <w:u w:val="single"/>
        </w:rPr>
      </w:pPr>
      <w:r w:rsidRPr="001D76CF">
        <w:rPr>
          <w:sz w:val="20"/>
        </w:rPr>
        <w:t xml:space="preserve">“Without limitation to the foregoing, unless the Board determines otherwise, a club located outside of the Sydney Metropolitan Area that wishes to become an Affiliated Club may not become a Member as an Affiliated Club </w:t>
      </w:r>
      <w:r w:rsidRPr="00E36454">
        <w:rPr>
          <w:sz w:val="20"/>
        </w:rPr>
        <w:t>until it has also obtained membership of:</w:t>
      </w:r>
    </w:p>
    <w:p w:rsidR="00E36454" w:rsidRDefault="00E36454" w:rsidP="005D6DC6">
      <w:pPr>
        <w:pStyle w:val="Heading4"/>
        <w:spacing w:after="0"/>
        <w:ind w:left="709" w:hanging="709"/>
        <w:rPr>
          <w:rFonts w:asciiTheme="minorHAnsi" w:hAnsiTheme="minorHAnsi"/>
          <w:sz w:val="20"/>
        </w:rPr>
      </w:pPr>
      <w:r>
        <w:rPr>
          <w:rFonts w:asciiTheme="minorHAnsi" w:hAnsiTheme="minorHAnsi"/>
          <w:sz w:val="20"/>
        </w:rPr>
        <w:t>(</w:t>
      </w:r>
      <w:proofErr w:type="spellStart"/>
      <w:r>
        <w:rPr>
          <w:rFonts w:asciiTheme="minorHAnsi" w:hAnsiTheme="minorHAnsi"/>
          <w:sz w:val="20"/>
        </w:rPr>
        <w:t>i</w:t>
      </w:r>
      <w:proofErr w:type="spellEnd"/>
      <w:r>
        <w:rPr>
          <w:rFonts w:asciiTheme="minorHAnsi" w:hAnsiTheme="minorHAnsi"/>
          <w:sz w:val="20"/>
        </w:rPr>
        <w:t>)</w:t>
      </w:r>
      <w:r>
        <w:rPr>
          <w:rFonts w:asciiTheme="minorHAnsi" w:hAnsiTheme="minorHAnsi"/>
          <w:sz w:val="20"/>
        </w:rPr>
        <w:tab/>
      </w:r>
      <w:r w:rsidRPr="001D76CF">
        <w:rPr>
          <w:rFonts w:asciiTheme="minorHAnsi" w:hAnsiTheme="minorHAnsi"/>
          <w:sz w:val="20"/>
        </w:rPr>
        <w:t>both the men and women’s Country Affiliated District Golf Associations which are responsible for the area in which the club is located; or</w:t>
      </w:r>
      <w:r>
        <w:rPr>
          <w:rFonts w:asciiTheme="minorHAnsi" w:hAnsiTheme="minorHAnsi"/>
          <w:sz w:val="20"/>
        </w:rPr>
        <w:t>...</w:t>
      </w:r>
      <w:r w:rsidR="009135B7">
        <w:rPr>
          <w:rFonts w:asciiTheme="minorHAnsi" w:hAnsiTheme="minorHAnsi"/>
          <w:sz w:val="20"/>
        </w:rPr>
        <w:t>”</w:t>
      </w:r>
    </w:p>
    <w:p w:rsidR="005C677C" w:rsidRDefault="005C677C" w:rsidP="005D6DC6">
      <w:pPr>
        <w:pStyle w:val="Heading4"/>
        <w:spacing w:after="0"/>
        <w:ind w:left="709" w:hanging="709"/>
        <w:rPr>
          <w:rFonts w:asciiTheme="minorHAnsi" w:hAnsiTheme="minorHAnsi"/>
          <w:sz w:val="20"/>
        </w:rPr>
      </w:pPr>
    </w:p>
    <w:p w:rsidR="00F10774" w:rsidRDefault="00F10774" w:rsidP="005C677C">
      <w:pPr>
        <w:pStyle w:val="Heading4"/>
        <w:tabs>
          <w:tab w:val="left" w:pos="2775"/>
        </w:tabs>
        <w:spacing w:after="0"/>
        <w:ind w:left="709" w:hanging="709"/>
        <w:rPr>
          <w:rFonts w:asciiTheme="minorHAnsi" w:hAnsiTheme="minorHAnsi"/>
          <w:sz w:val="20"/>
        </w:rPr>
      </w:pPr>
    </w:p>
    <w:p w:rsidR="005D6DC6" w:rsidRDefault="005C677C" w:rsidP="005C677C">
      <w:pPr>
        <w:pStyle w:val="Heading4"/>
        <w:tabs>
          <w:tab w:val="left" w:pos="2775"/>
        </w:tabs>
        <w:spacing w:after="0"/>
        <w:ind w:left="709" w:hanging="709"/>
        <w:rPr>
          <w:rFonts w:asciiTheme="minorHAnsi" w:hAnsiTheme="minorHAnsi"/>
          <w:sz w:val="20"/>
        </w:rPr>
      </w:pPr>
      <w:r>
        <w:rPr>
          <w:rFonts w:asciiTheme="minorHAnsi" w:hAnsiTheme="minorHAnsi"/>
          <w:sz w:val="20"/>
        </w:rPr>
        <w:tab/>
      </w:r>
      <w:r>
        <w:rPr>
          <w:rFonts w:asciiTheme="minorHAnsi" w:hAnsiTheme="minorHAnsi"/>
          <w:sz w:val="20"/>
        </w:rPr>
        <w:tab/>
      </w:r>
    </w:p>
    <w:p w:rsidR="00CF5596" w:rsidRDefault="00153CF4" w:rsidP="00E36454">
      <w:pPr>
        <w:pStyle w:val="Heading4"/>
        <w:ind w:left="709" w:hanging="709"/>
        <w:rPr>
          <w:rFonts w:asciiTheme="minorHAnsi" w:hAnsiTheme="minorHAnsi"/>
          <w:b/>
          <w:szCs w:val="24"/>
        </w:rPr>
      </w:pPr>
      <w:r>
        <w:rPr>
          <w:rFonts w:asciiTheme="minorHAnsi" w:hAnsiTheme="minorHAnsi"/>
          <w:b/>
          <w:szCs w:val="24"/>
        </w:rPr>
        <w:t>3</w:t>
      </w:r>
      <w:r w:rsidR="00E36454" w:rsidRPr="005C677C">
        <w:rPr>
          <w:rFonts w:asciiTheme="minorHAnsi" w:hAnsiTheme="minorHAnsi"/>
          <w:b/>
          <w:szCs w:val="24"/>
        </w:rPr>
        <w:t>.2</w:t>
      </w:r>
      <w:r w:rsidR="00E36454" w:rsidRPr="005C677C">
        <w:rPr>
          <w:rFonts w:asciiTheme="minorHAnsi" w:hAnsiTheme="minorHAnsi"/>
          <w:b/>
          <w:szCs w:val="24"/>
        </w:rPr>
        <w:tab/>
      </w:r>
      <w:r w:rsidR="00CF5596" w:rsidRPr="00F7483C">
        <w:rPr>
          <w:rFonts w:asciiTheme="minorHAnsi" w:hAnsiTheme="minorHAnsi"/>
          <w:b/>
          <w:szCs w:val="24"/>
          <w:u w:val="single"/>
        </w:rPr>
        <w:t>Rule 18: COUNTRY AFFILIATED DGAs: TRANSFER OF MEMBERS</w:t>
      </w:r>
    </w:p>
    <w:p w:rsidR="00CF5596" w:rsidRDefault="00CF5596" w:rsidP="00CF5596">
      <w:pPr>
        <w:jc w:val="both"/>
        <w:rPr>
          <w:rFonts w:cs="Arial"/>
          <w:sz w:val="20"/>
          <w:szCs w:val="20"/>
        </w:rPr>
      </w:pPr>
      <w:r w:rsidRPr="001C4EAA">
        <w:rPr>
          <w:b/>
          <w:sz w:val="20"/>
          <w:u w:val="single"/>
        </w:rPr>
        <w:t>Rationale</w:t>
      </w:r>
      <w:r>
        <w:rPr>
          <w:b/>
          <w:sz w:val="20"/>
        </w:rPr>
        <w:t xml:space="preserve">: </w:t>
      </w:r>
      <w:r w:rsidRPr="00CF5596">
        <w:rPr>
          <w:rFonts w:cs="Arial"/>
          <w:sz w:val="20"/>
          <w:szCs w:val="20"/>
        </w:rPr>
        <w:t>It is recommended that the w</w:t>
      </w:r>
      <w:r>
        <w:rPr>
          <w:rFonts w:cs="Arial"/>
          <w:sz w:val="20"/>
          <w:szCs w:val="20"/>
        </w:rPr>
        <w:t xml:space="preserve">ords “male </w:t>
      </w:r>
      <w:r w:rsidR="00F7483C">
        <w:rPr>
          <w:rFonts w:cs="Arial"/>
          <w:sz w:val="20"/>
          <w:szCs w:val="20"/>
        </w:rPr>
        <w:t>and/</w:t>
      </w:r>
      <w:r>
        <w:rPr>
          <w:rFonts w:cs="Arial"/>
          <w:sz w:val="20"/>
          <w:szCs w:val="20"/>
        </w:rPr>
        <w:t>or female members”</w:t>
      </w:r>
      <w:r w:rsidRPr="00CF5596">
        <w:rPr>
          <w:rFonts w:cs="Arial"/>
          <w:sz w:val="20"/>
          <w:szCs w:val="20"/>
        </w:rPr>
        <w:t xml:space="preserve"> replace “membership”, to clarify </w:t>
      </w:r>
      <w:r w:rsidR="00F7483C">
        <w:rPr>
          <w:rFonts w:cs="Arial"/>
          <w:sz w:val="20"/>
          <w:szCs w:val="20"/>
        </w:rPr>
        <w:t xml:space="preserve">the fact </w:t>
      </w:r>
      <w:r w:rsidRPr="00CF5596">
        <w:rPr>
          <w:rFonts w:cs="Arial"/>
          <w:sz w:val="20"/>
          <w:szCs w:val="20"/>
        </w:rPr>
        <w:t>that the transfer of members from one DGA to another might, for example, involve transfer of female members of a club which is already a member of a men’s DGA, to that men’s DGA, or vice versa.</w:t>
      </w:r>
    </w:p>
    <w:p w:rsidR="00CF5596" w:rsidRPr="00151C08" w:rsidRDefault="00CF5596" w:rsidP="00CF5596">
      <w:pPr>
        <w:rPr>
          <w:rFonts w:cs="Arial"/>
          <w:b/>
          <w:sz w:val="24"/>
          <w:szCs w:val="24"/>
          <w:u w:val="single"/>
        </w:rPr>
      </w:pPr>
      <w:r w:rsidRPr="00151C08">
        <w:rPr>
          <w:rFonts w:cs="Arial"/>
          <w:b/>
          <w:sz w:val="24"/>
          <w:szCs w:val="24"/>
          <w:u w:val="single"/>
        </w:rPr>
        <w:t xml:space="preserve">Special Resolution </w:t>
      </w:r>
      <w:r w:rsidR="00153CF4">
        <w:rPr>
          <w:rFonts w:cs="Arial"/>
          <w:b/>
          <w:sz w:val="24"/>
          <w:szCs w:val="24"/>
          <w:u w:val="single"/>
        </w:rPr>
        <w:t>3</w:t>
      </w:r>
      <w:r>
        <w:rPr>
          <w:rFonts w:cs="Arial"/>
          <w:b/>
          <w:sz w:val="24"/>
          <w:szCs w:val="24"/>
          <w:u w:val="single"/>
        </w:rPr>
        <w:t>.2: Proposed change to Rule 18</w:t>
      </w:r>
    </w:p>
    <w:p w:rsidR="00CF5596" w:rsidRDefault="00CF5596" w:rsidP="00CF5596">
      <w:pPr>
        <w:spacing w:line="240" w:lineRule="auto"/>
        <w:rPr>
          <w:rFonts w:cs="Arial"/>
          <w:sz w:val="20"/>
          <w:szCs w:val="20"/>
        </w:rPr>
      </w:pPr>
      <w:r>
        <w:rPr>
          <w:rFonts w:cs="Arial"/>
          <w:sz w:val="20"/>
          <w:szCs w:val="20"/>
        </w:rPr>
        <w:t>To consider, and, if thought fit, to pass the following resolution as a Special Resolution:</w:t>
      </w:r>
    </w:p>
    <w:p w:rsidR="00CF5596" w:rsidRPr="00E36454" w:rsidRDefault="00CF5596" w:rsidP="00CF5596">
      <w:pPr>
        <w:spacing w:line="240" w:lineRule="auto"/>
        <w:rPr>
          <w:rFonts w:cs="Arial"/>
          <w:i/>
          <w:sz w:val="20"/>
          <w:szCs w:val="20"/>
        </w:rPr>
      </w:pPr>
      <w:r>
        <w:rPr>
          <w:rFonts w:cs="Arial"/>
          <w:i/>
          <w:sz w:val="20"/>
          <w:szCs w:val="20"/>
        </w:rPr>
        <w:t>THAT Rule 18 of the Company’s Constitution be amended by making the changes highlighted in red in the extract of Rule 18 contained in this Notice of Annual General Meeting.</w:t>
      </w:r>
    </w:p>
    <w:p w:rsidR="00CF5596" w:rsidRDefault="00CF5596" w:rsidP="00CF5596">
      <w:pPr>
        <w:rPr>
          <w:rFonts w:cs="Arial"/>
          <w:b/>
          <w:sz w:val="20"/>
          <w:szCs w:val="20"/>
          <w:u w:val="single"/>
        </w:rPr>
      </w:pPr>
      <w:r>
        <w:rPr>
          <w:rFonts w:cs="Arial"/>
          <w:b/>
          <w:sz w:val="20"/>
          <w:szCs w:val="20"/>
          <w:u w:val="single"/>
        </w:rPr>
        <w:t>Extract of Rule 18</w:t>
      </w:r>
      <w:r w:rsidRPr="001D76CF">
        <w:rPr>
          <w:rFonts w:cs="Arial"/>
          <w:b/>
          <w:sz w:val="20"/>
          <w:szCs w:val="20"/>
          <w:u w:val="single"/>
        </w:rPr>
        <w:t>, showing proposed changes</w:t>
      </w:r>
    </w:p>
    <w:p w:rsidR="00CF5596" w:rsidRPr="00CF5596" w:rsidRDefault="00CF5596" w:rsidP="00CF5596">
      <w:pPr>
        <w:pStyle w:val="Heading1"/>
        <w:ind w:left="0"/>
        <w:rPr>
          <w:rFonts w:asciiTheme="minorHAnsi" w:hAnsiTheme="minorHAnsi"/>
          <w:sz w:val="20"/>
        </w:rPr>
      </w:pPr>
      <w:r>
        <w:rPr>
          <w:rFonts w:asciiTheme="minorHAnsi" w:hAnsiTheme="minorHAnsi"/>
          <w:sz w:val="20"/>
        </w:rPr>
        <w:t>“</w:t>
      </w:r>
      <w:r w:rsidRPr="00CF5596">
        <w:rPr>
          <w:rFonts w:asciiTheme="minorHAnsi" w:hAnsiTheme="minorHAnsi"/>
          <w:sz w:val="20"/>
        </w:rPr>
        <w:t xml:space="preserve">A Country Affiliated Club which is a member of a Country Affiliated District Golf Association may transfer its </w:t>
      </w:r>
      <w:r w:rsidRPr="00CF5596">
        <w:rPr>
          <w:rFonts w:asciiTheme="minorHAnsi" w:hAnsiTheme="minorHAnsi"/>
          <w:strike/>
          <w:color w:val="FF0000"/>
          <w:sz w:val="20"/>
        </w:rPr>
        <w:t>membership</w:t>
      </w:r>
      <w:r w:rsidRPr="00CF5596">
        <w:rPr>
          <w:rFonts w:asciiTheme="minorHAnsi" w:hAnsiTheme="minorHAnsi"/>
          <w:sz w:val="20"/>
        </w:rPr>
        <w:t xml:space="preserve"> </w:t>
      </w:r>
      <w:r>
        <w:rPr>
          <w:rFonts w:asciiTheme="minorHAnsi" w:hAnsiTheme="minorHAnsi"/>
          <w:color w:val="FF0000"/>
          <w:sz w:val="20"/>
        </w:rPr>
        <w:t xml:space="preserve">male </w:t>
      </w:r>
      <w:r w:rsidR="00F7483C">
        <w:rPr>
          <w:rFonts w:asciiTheme="minorHAnsi" w:hAnsiTheme="minorHAnsi"/>
          <w:color w:val="FF0000"/>
          <w:sz w:val="20"/>
        </w:rPr>
        <w:t>and/</w:t>
      </w:r>
      <w:r>
        <w:rPr>
          <w:rFonts w:asciiTheme="minorHAnsi" w:hAnsiTheme="minorHAnsi"/>
          <w:color w:val="FF0000"/>
          <w:sz w:val="20"/>
        </w:rPr>
        <w:t xml:space="preserve">or female members </w:t>
      </w:r>
      <w:r w:rsidRPr="00CF5596">
        <w:rPr>
          <w:rFonts w:asciiTheme="minorHAnsi" w:hAnsiTheme="minorHAnsi"/>
          <w:sz w:val="20"/>
        </w:rPr>
        <w:t>to another Country Affiliated District Golf Association with the approval of the Board and the consent of the two Country Affiliated District Golf Associations concerned.</w:t>
      </w:r>
      <w:r>
        <w:rPr>
          <w:rFonts w:asciiTheme="minorHAnsi" w:hAnsiTheme="minorHAnsi"/>
          <w:sz w:val="20"/>
        </w:rPr>
        <w:t>”</w:t>
      </w:r>
    </w:p>
    <w:p w:rsidR="00CF5596" w:rsidRDefault="00F7483C" w:rsidP="00CF5596">
      <w:pPr>
        <w:pStyle w:val="Heading4"/>
        <w:ind w:left="709" w:hanging="709"/>
        <w:rPr>
          <w:rFonts w:asciiTheme="minorHAnsi" w:hAnsiTheme="minorHAnsi"/>
          <w:b/>
          <w:sz w:val="20"/>
          <w:u w:val="single"/>
        </w:rPr>
      </w:pPr>
      <w:r>
        <w:rPr>
          <w:rFonts w:asciiTheme="minorHAnsi" w:hAnsiTheme="minorHAnsi"/>
          <w:b/>
          <w:sz w:val="20"/>
          <w:u w:val="single"/>
        </w:rPr>
        <w:t>Proposed new Rule 18</w:t>
      </w:r>
    </w:p>
    <w:p w:rsidR="00F10774" w:rsidRPr="00F10774" w:rsidRDefault="00CF5596" w:rsidP="00F10774">
      <w:pPr>
        <w:pStyle w:val="Heading1"/>
        <w:ind w:left="0"/>
        <w:rPr>
          <w:rFonts w:asciiTheme="minorHAnsi" w:hAnsiTheme="minorHAnsi"/>
          <w:sz w:val="20"/>
        </w:rPr>
      </w:pPr>
      <w:r>
        <w:rPr>
          <w:rFonts w:asciiTheme="minorHAnsi" w:hAnsiTheme="minorHAnsi"/>
          <w:sz w:val="20"/>
        </w:rPr>
        <w:t>“</w:t>
      </w:r>
      <w:r w:rsidRPr="00CF5596">
        <w:rPr>
          <w:rFonts w:asciiTheme="minorHAnsi" w:hAnsiTheme="minorHAnsi"/>
          <w:sz w:val="20"/>
        </w:rPr>
        <w:t xml:space="preserve">A Country Affiliated Club which is a member of a Country Affiliated District Golf Association may transfer its male </w:t>
      </w:r>
      <w:r w:rsidR="00F7483C">
        <w:rPr>
          <w:rFonts w:asciiTheme="minorHAnsi" w:hAnsiTheme="minorHAnsi"/>
          <w:sz w:val="20"/>
        </w:rPr>
        <w:t>and/</w:t>
      </w:r>
      <w:r w:rsidRPr="00CF5596">
        <w:rPr>
          <w:rFonts w:asciiTheme="minorHAnsi" w:hAnsiTheme="minorHAnsi"/>
          <w:sz w:val="20"/>
        </w:rPr>
        <w:t>or</w:t>
      </w:r>
      <w:r>
        <w:rPr>
          <w:rFonts w:asciiTheme="minorHAnsi" w:hAnsiTheme="minorHAnsi"/>
          <w:color w:val="FF0000"/>
          <w:sz w:val="20"/>
        </w:rPr>
        <w:t xml:space="preserve"> </w:t>
      </w:r>
      <w:r w:rsidRPr="00CF5596">
        <w:rPr>
          <w:rFonts w:asciiTheme="minorHAnsi" w:hAnsiTheme="minorHAnsi"/>
          <w:sz w:val="20"/>
        </w:rPr>
        <w:t>female members to another Country Affiliated District Golf Association with the approval of the Board and the consent of the two Country Affiliated District Golf Associations concerned.</w:t>
      </w:r>
      <w:r>
        <w:rPr>
          <w:rFonts w:asciiTheme="minorHAnsi" w:hAnsiTheme="minorHAnsi"/>
          <w:sz w:val="20"/>
        </w:rPr>
        <w:t>”</w:t>
      </w:r>
    </w:p>
    <w:p w:rsidR="00F10774" w:rsidRDefault="00F10774" w:rsidP="00F10774"/>
    <w:p w:rsidR="00243154" w:rsidRPr="00F10774" w:rsidRDefault="00243154" w:rsidP="00F10774"/>
    <w:p w:rsidR="00E36454" w:rsidRPr="005C677C" w:rsidRDefault="00153CF4" w:rsidP="00E36454">
      <w:pPr>
        <w:pStyle w:val="Heading4"/>
        <w:ind w:left="709" w:hanging="709"/>
        <w:rPr>
          <w:rFonts w:asciiTheme="minorHAnsi" w:hAnsiTheme="minorHAnsi"/>
          <w:b/>
          <w:szCs w:val="24"/>
        </w:rPr>
      </w:pPr>
      <w:r>
        <w:rPr>
          <w:rFonts w:asciiTheme="minorHAnsi" w:hAnsiTheme="minorHAnsi"/>
          <w:b/>
          <w:szCs w:val="24"/>
        </w:rPr>
        <w:lastRenderedPageBreak/>
        <w:t>3</w:t>
      </w:r>
      <w:r w:rsidR="00CF5596">
        <w:rPr>
          <w:rFonts w:asciiTheme="minorHAnsi" w:hAnsiTheme="minorHAnsi"/>
          <w:b/>
          <w:szCs w:val="24"/>
        </w:rPr>
        <w:t>.3</w:t>
      </w:r>
      <w:r w:rsidR="00CF5596">
        <w:rPr>
          <w:rFonts w:asciiTheme="minorHAnsi" w:hAnsiTheme="minorHAnsi"/>
          <w:b/>
          <w:szCs w:val="24"/>
        </w:rPr>
        <w:tab/>
      </w:r>
      <w:r w:rsidR="00E36454" w:rsidRPr="005C677C">
        <w:rPr>
          <w:rFonts w:asciiTheme="minorHAnsi" w:hAnsiTheme="minorHAnsi"/>
          <w:b/>
          <w:szCs w:val="24"/>
          <w:u w:val="single"/>
        </w:rPr>
        <w:t>Rule 32(c): VOTING RIGHTS OF COUNCIL MEMBERS</w:t>
      </w:r>
    </w:p>
    <w:p w:rsidR="009135B7" w:rsidRDefault="009135B7" w:rsidP="009135B7">
      <w:pPr>
        <w:jc w:val="both"/>
        <w:rPr>
          <w:rFonts w:cs="Arial"/>
          <w:sz w:val="20"/>
          <w:szCs w:val="20"/>
        </w:rPr>
      </w:pPr>
      <w:r w:rsidRPr="001C4EAA">
        <w:rPr>
          <w:b/>
          <w:sz w:val="20"/>
          <w:u w:val="single"/>
        </w:rPr>
        <w:t>Rationale</w:t>
      </w:r>
      <w:r w:rsidRPr="009135B7">
        <w:rPr>
          <w:b/>
          <w:sz w:val="20"/>
        </w:rPr>
        <w:t>:</w:t>
      </w:r>
      <w:r>
        <w:rPr>
          <w:sz w:val="20"/>
        </w:rPr>
        <w:t xml:space="preserve"> </w:t>
      </w:r>
      <w:r w:rsidRPr="009135B7">
        <w:rPr>
          <w:rFonts w:cs="Arial"/>
          <w:sz w:val="20"/>
          <w:szCs w:val="20"/>
        </w:rPr>
        <w:t>For clarification on</w:t>
      </w:r>
      <w:r>
        <w:rPr>
          <w:rFonts w:cs="Arial"/>
          <w:sz w:val="20"/>
          <w:szCs w:val="20"/>
        </w:rPr>
        <w:t>ly, amend Rule 32 (c) in order to better explain</w:t>
      </w:r>
      <w:r w:rsidRPr="009135B7">
        <w:rPr>
          <w:rFonts w:cs="Arial"/>
          <w:sz w:val="20"/>
          <w:szCs w:val="20"/>
        </w:rPr>
        <w:t xml:space="preserve"> the voting rights of Council Members</w:t>
      </w:r>
      <w:r>
        <w:rPr>
          <w:rFonts w:cs="Arial"/>
          <w:sz w:val="20"/>
          <w:szCs w:val="20"/>
        </w:rPr>
        <w:t>, and to emphasise the fact that only Member Clubs and Districts are able to exercise a vote at a General Meeting or AGM.</w:t>
      </w:r>
    </w:p>
    <w:p w:rsidR="009135B7" w:rsidRPr="00151C08" w:rsidRDefault="00153CF4" w:rsidP="009135B7">
      <w:pPr>
        <w:rPr>
          <w:rFonts w:cs="Arial"/>
          <w:b/>
          <w:sz w:val="24"/>
          <w:szCs w:val="24"/>
          <w:u w:val="single"/>
        </w:rPr>
      </w:pPr>
      <w:r>
        <w:rPr>
          <w:rFonts w:cs="Arial"/>
          <w:b/>
          <w:sz w:val="24"/>
          <w:szCs w:val="24"/>
          <w:u w:val="single"/>
        </w:rPr>
        <w:t>Special Resolution 3</w:t>
      </w:r>
      <w:r w:rsidR="00F7483C">
        <w:rPr>
          <w:rFonts w:cs="Arial"/>
          <w:b/>
          <w:sz w:val="24"/>
          <w:szCs w:val="24"/>
          <w:u w:val="single"/>
        </w:rPr>
        <w:t>.3</w:t>
      </w:r>
      <w:r w:rsidR="009135B7" w:rsidRPr="00151C08">
        <w:rPr>
          <w:rFonts w:cs="Arial"/>
          <w:b/>
          <w:sz w:val="24"/>
          <w:szCs w:val="24"/>
          <w:u w:val="single"/>
        </w:rPr>
        <w:t>: Proposed change to Rule 32(c)</w:t>
      </w:r>
    </w:p>
    <w:p w:rsidR="009135B7" w:rsidRDefault="009135B7" w:rsidP="009135B7">
      <w:pPr>
        <w:spacing w:line="240" w:lineRule="auto"/>
        <w:rPr>
          <w:rFonts w:cs="Arial"/>
          <w:sz w:val="20"/>
          <w:szCs w:val="20"/>
        </w:rPr>
      </w:pPr>
      <w:r>
        <w:rPr>
          <w:rFonts w:cs="Arial"/>
          <w:sz w:val="20"/>
          <w:szCs w:val="20"/>
        </w:rPr>
        <w:t>To consider, and, if thought fit, to pass the following resolution as a Special Resolution:</w:t>
      </w:r>
    </w:p>
    <w:p w:rsidR="009135B7" w:rsidRPr="00E36454" w:rsidRDefault="009135B7" w:rsidP="009135B7">
      <w:pPr>
        <w:spacing w:line="240" w:lineRule="auto"/>
        <w:rPr>
          <w:rFonts w:cs="Arial"/>
          <w:i/>
          <w:sz w:val="20"/>
          <w:szCs w:val="20"/>
        </w:rPr>
      </w:pPr>
      <w:r>
        <w:rPr>
          <w:rFonts w:cs="Arial"/>
          <w:i/>
          <w:sz w:val="20"/>
          <w:szCs w:val="20"/>
        </w:rPr>
        <w:t>THAT Rule 32(c) of the Company’s Constitution be amended</w:t>
      </w:r>
      <w:r w:rsidR="0006572B">
        <w:rPr>
          <w:rFonts w:cs="Arial"/>
          <w:i/>
          <w:sz w:val="20"/>
          <w:szCs w:val="20"/>
        </w:rPr>
        <w:t xml:space="preserve"> by making the changes</w:t>
      </w:r>
      <w:r>
        <w:rPr>
          <w:rFonts w:cs="Arial"/>
          <w:i/>
          <w:sz w:val="20"/>
          <w:szCs w:val="20"/>
        </w:rPr>
        <w:t xml:space="preserve"> highlighted in red in the extract of Rule 32(c) contained in this Notice of Annual General Meeting.</w:t>
      </w:r>
    </w:p>
    <w:p w:rsidR="009135B7" w:rsidRDefault="009135B7" w:rsidP="009135B7">
      <w:pPr>
        <w:rPr>
          <w:rFonts w:cs="Arial"/>
          <w:b/>
          <w:sz w:val="20"/>
          <w:szCs w:val="20"/>
          <w:u w:val="single"/>
        </w:rPr>
      </w:pPr>
      <w:r>
        <w:rPr>
          <w:rFonts w:cs="Arial"/>
          <w:b/>
          <w:sz w:val="20"/>
          <w:szCs w:val="20"/>
          <w:u w:val="single"/>
        </w:rPr>
        <w:t>Extract of Rule 32(c</w:t>
      </w:r>
      <w:r w:rsidRPr="001D76CF">
        <w:rPr>
          <w:rFonts w:cs="Arial"/>
          <w:b/>
          <w:sz w:val="20"/>
          <w:szCs w:val="20"/>
          <w:u w:val="single"/>
        </w:rPr>
        <w:t>), showing proposed changes</w:t>
      </w:r>
    </w:p>
    <w:p w:rsidR="009135B7" w:rsidRPr="009135B7" w:rsidRDefault="00F7483C" w:rsidP="009135B7">
      <w:pPr>
        <w:pStyle w:val="Heading1"/>
        <w:ind w:left="0"/>
        <w:rPr>
          <w:rFonts w:asciiTheme="minorHAnsi" w:hAnsiTheme="minorHAnsi"/>
          <w:sz w:val="20"/>
        </w:rPr>
      </w:pPr>
      <w:r>
        <w:rPr>
          <w:rFonts w:asciiTheme="minorHAnsi" w:hAnsiTheme="minorHAnsi"/>
          <w:sz w:val="20"/>
        </w:rPr>
        <w:t>“</w:t>
      </w:r>
      <w:r w:rsidR="009135B7" w:rsidRPr="009135B7">
        <w:rPr>
          <w:rFonts w:asciiTheme="minorHAnsi" w:hAnsiTheme="minorHAnsi"/>
          <w:sz w:val="20"/>
        </w:rPr>
        <w:t>The members of the Council shall be Members of the Company. Only natural persons may be Council Members. Subject to this Constitution, Council Members shall have the right to:</w:t>
      </w:r>
    </w:p>
    <w:p w:rsidR="009135B7" w:rsidRPr="003B2DA1" w:rsidRDefault="009135B7" w:rsidP="009135B7">
      <w:pPr>
        <w:pStyle w:val="Heading3"/>
        <w:ind w:left="709" w:hanging="709"/>
        <w:rPr>
          <w:rFonts w:asciiTheme="minorHAnsi" w:hAnsiTheme="minorHAnsi"/>
          <w:b w:val="0"/>
          <w:color w:val="auto"/>
          <w:sz w:val="20"/>
        </w:rPr>
      </w:pPr>
      <w:r w:rsidRPr="003B2DA1">
        <w:rPr>
          <w:rFonts w:asciiTheme="minorHAnsi" w:hAnsiTheme="minorHAnsi"/>
          <w:b w:val="0"/>
          <w:color w:val="auto"/>
          <w:sz w:val="20"/>
        </w:rPr>
        <w:t>(a)</w:t>
      </w:r>
      <w:r w:rsidRPr="003B2DA1">
        <w:rPr>
          <w:rFonts w:asciiTheme="minorHAnsi" w:hAnsiTheme="minorHAnsi"/>
          <w:b w:val="0"/>
          <w:color w:val="auto"/>
          <w:sz w:val="20"/>
        </w:rPr>
        <w:tab/>
      </w:r>
      <w:proofErr w:type="gramStart"/>
      <w:r w:rsidRPr="003B2DA1">
        <w:rPr>
          <w:rFonts w:asciiTheme="minorHAnsi" w:hAnsiTheme="minorHAnsi"/>
          <w:b w:val="0"/>
          <w:color w:val="auto"/>
          <w:sz w:val="20"/>
        </w:rPr>
        <w:t>attend</w:t>
      </w:r>
      <w:proofErr w:type="gramEnd"/>
      <w:r w:rsidRPr="003B2DA1">
        <w:rPr>
          <w:rFonts w:asciiTheme="minorHAnsi" w:hAnsiTheme="minorHAnsi"/>
          <w:b w:val="0"/>
          <w:color w:val="auto"/>
          <w:sz w:val="20"/>
        </w:rPr>
        <w:t xml:space="preserve"> and vote at Council Meetings;</w:t>
      </w:r>
    </w:p>
    <w:p w:rsidR="009135B7" w:rsidRPr="003B2DA1" w:rsidRDefault="009135B7" w:rsidP="009135B7">
      <w:pPr>
        <w:pStyle w:val="Heading3"/>
        <w:ind w:left="709" w:hanging="709"/>
        <w:rPr>
          <w:rFonts w:asciiTheme="minorHAnsi" w:hAnsiTheme="minorHAnsi"/>
          <w:b w:val="0"/>
          <w:color w:val="auto"/>
          <w:sz w:val="20"/>
        </w:rPr>
      </w:pPr>
      <w:r w:rsidRPr="003B2DA1">
        <w:rPr>
          <w:rFonts w:asciiTheme="minorHAnsi" w:hAnsiTheme="minorHAnsi"/>
          <w:b w:val="0"/>
          <w:color w:val="auto"/>
          <w:sz w:val="20"/>
        </w:rPr>
        <w:t>(b)</w:t>
      </w:r>
      <w:r w:rsidRPr="003B2DA1">
        <w:rPr>
          <w:rFonts w:asciiTheme="minorHAnsi" w:hAnsiTheme="minorHAnsi"/>
          <w:b w:val="0"/>
          <w:color w:val="auto"/>
          <w:sz w:val="20"/>
        </w:rPr>
        <w:tab/>
      </w:r>
      <w:proofErr w:type="gramStart"/>
      <w:r w:rsidRPr="003B2DA1">
        <w:rPr>
          <w:rFonts w:asciiTheme="minorHAnsi" w:hAnsiTheme="minorHAnsi"/>
          <w:b w:val="0"/>
          <w:color w:val="auto"/>
          <w:sz w:val="20"/>
        </w:rPr>
        <w:t>vote</w:t>
      </w:r>
      <w:proofErr w:type="gramEnd"/>
      <w:r w:rsidRPr="003B2DA1">
        <w:rPr>
          <w:rFonts w:asciiTheme="minorHAnsi" w:hAnsiTheme="minorHAnsi"/>
          <w:b w:val="0"/>
          <w:color w:val="auto"/>
          <w:sz w:val="20"/>
        </w:rPr>
        <w:t xml:space="preserve"> on the election of Directors; and</w:t>
      </w:r>
    </w:p>
    <w:p w:rsidR="003B2DA1" w:rsidRDefault="009135B7" w:rsidP="00151C08">
      <w:pPr>
        <w:pStyle w:val="Heading3"/>
        <w:ind w:left="709" w:hanging="709"/>
        <w:rPr>
          <w:rFonts w:asciiTheme="minorHAnsi" w:hAnsiTheme="minorHAnsi"/>
          <w:b w:val="0"/>
          <w:color w:val="auto"/>
          <w:sz w:val="20"/>
        </w:rPr>
      </w:pPr>
      <w:r w:rsidRPr="003B2DA1">
        <w:rPr>
          <w:rFonts w:asciiTheme="minorHAnsi" w:hAnsiTheme="minorHAnsi"/>
          <w:b w:val="0"/>
          <w:color w:val="auto"/>
          <w:sz w:val="20"/>
        </w:rPr>
        <w:t>(c)</w:t>
      </w:r>
      <w:r w:rsidRPr="003B2DA1">
        <w:rPr>
          <w:rFonts w:asciiTheme="minorHAnsi" w:hAnsiTheme="minorHAnsi"/>
          <w:b w:val="0"/>
          <w:color w:val="auto"/>
          <w:sz w:val="20"/>
        </w:rPr>
        <w:tab/>
      </w:r>
      <w:proofErr w:type="gramStart"/>
      <w:r w:rsidRPr="003B2DA1">
        <w:rPr>
          <w:rFonts w:asciiTheme="minorHAnsi" w:hAnsiTheme="minorHAnsi"/>
          <w:b w:val="0"/>
          <w:color w:val="auto"/>
          <w:sz w:val="20"/>
        </w:rPr>
        <w:t>attend</w:t>
      </w:r>
      <w:proofErr w:type="gramEnd"/>
      <w:r w:rsidRPr="003B2DA1">
        <w:rPr>
          <w:rFonts w:asciiTheme="minorHAnsi" w:hAnsiTheme="minorHAnsi"/>
          <w:b w:val="0"/>
          <w:color w:val="auto"/>
          <w:sz w:val="20"/>
        </w:rPr>
        <w:t xml:space="preserve"> General Meetings </w:t>
      </w:r>
      <w:r w:rsidRPr="00A25999">
        <w:rPr>
          <w:rFonts w:asciiTheme="minorHAnsi" w:hAnsiTheme="minorHAnsi"/>
          <w:b w:val="0"/>
          <w:color w:val="auto"/>
          <w:sz w:val="20"/>
        </w:rPr>
        <w:t>(</w:t>
      </w:r>
      <w:r w:rsidRPr="009A767F">
        <w:rPr>
          <w:rFonts w:asciiTheme="minorHAnsi" w:hAnsiTheme="minorHAnsi"/>
          <w:b w:val="0"/>
          <w:strike/>
          <w:color w:val="FF0000"/>
          <w:sz w:val="20"/>
        </w:rPr>
        <w:t>but may only vote at General Meetings</w:t>
      </w:r>
      <w:r w:rsidR="003B2DA1">
        <w:rPr>
          <w:rFonts w:asciiTheme="minorHAnsi" w:hAnsiTheme="minorHAnsi"/>
          <w:b w:val="0"/>
          <w:color w:val="auto"/>
          <w:sz w:val="20"/>
        </w:rPr>
        <w:t xml:space="preserve"> </w:t>
      </w:r>
      <w:r w:rsidR="00151C08">
        <w:rPr>
          <w:rFonts w:asciiTheme="minorHAnsi" w:hAnsiTheme="minorHAnsi"/>
          <w:b w:val="0"/>
          <w:color w:val="auto"/>
          <w:sz w:val="20"/>
        </w:rPr>
        <w:t xml:space="preserve"> </w:t>
      </w:r>
      <w:r w:rsidR="00151C08">
        <w:rPr>
          <w:rFonts w:asciiTheme="minorHAnsi" w:hAnsiTheme="minorHAnsi"/>
          <w:b w:val="0"/>
          <w:color w:val="FF0000"/>
          <w:sz w:val="20"/>
        </w:rPr>
        <w:t xml:space="preserve">but may </w:t>
      </w:r>
      <w:r w:rsidR="003B2DA1">
        <w:rPr>
          <w:rFonts w:asciiTheme="minorHAnsi" w:hAnsiTheme="minorHAnsi"/>
          <w:b w:val="0"/>
          <w:color w:val="FF0000"/>
          <w:sz w:val="20"/>
        </w:rPr>
        <w:t xml:space="preserve">not vote at </w:t>
      </w:r>
      <w:r w:rsidR="009A767F">
        <w:rPr>
          <w:rFonts w:asciiTheme="minorHAnsi" w:hAnsiTheme="minorHAnsi"/>
          <w:b w:val="0"/>
          <w:color w:val="FF0000"/>
          <w:sz w:val="20"/>
        </w:rPr>
        <w:t xml:space="preserve">such </w:t>
      </w:r>
      <w:r w:rsidR="003B2DA1">
        <w:rPr>
          <w:rFonts w:asciiTheme="minorHAnsi" w:hAnsiTheme="minorHAnsi"/>
          <w:b w:val="0"/>
          <w:color w:val="FF0000"/>
          <w:sz w:val="20"/>
        </w:rPr>
        <w:t xml:space="preserve">Meetings except </w:t>
      </w:r>
      <w:r w:rsidRPr="003B2DA1">
        <w:rPr>
          <w:rFonts w:asciiTheme="minorHAnsi" w:hAnsiTheme="minorHAnsi"/>
          <w:b w:val="0"/>
          <w:color w:val="auto"/>
          <w:sz w:val="20"/>
        </w:rPr>
        <w:t xml:space="preserve"> in respect of the election of Directors)</w:t>
      </w:r>
      <w:r w:rsidR="00F7483C">
        <w:rPr>
          <w:rFonts w:asciiTheme="minorHAnsi" w:hAnsiTheme="minorHAnsi"/>
          <w:b w:val="0"/>
          <w:color w:val="auto"/>
          <w:sz w:val="20"/>
        </w:rPr>
        <w:t>”</w:t>
      </w:r>
      <w:r w:rsidRPr="003B2DA1">
        <w:rPr>
          <w:rFonts w:asciiTheme="minorHAnsi" w:hAnsiTheme="minorHAnsi"/>
          <w:b w:val="0"/>
          <w:color w:val="auto"/>
          <w:sz w:val="20"/>
        </w:rPr>
        <w:t>.</w:t>
      </w:r>
    </w:p>
    <w:p w:rsidR="005D6DC6" w:rsidRPr="005D6DC6" w:rsidRDefault="005D6DC6" w:rsidP="005C677C">
      <w:pPr>
        <w:spacing w:after="0"/>
      </w:pPr>
    </w:p>
    <w:p w:rsidR="003B2DA1" w:rsidRDefault="003B2DA1" w:rsidP="003B2DA1">
      <w:pPr>
        <w:rPr>
          <w:rFonts w:cs="Arial"/>
          <w:b/>
          <w:sz w:val="20"/>
          <w:szCs w:val="20"/>
          <w:u w:val="single"/>
        </w:rPr>
      </w:pPr>
      <w:r>
        <w:rPr>
          <w:rFonts w:cs="Arial"/>
          <w:b/>
          <w:sz w:val="20"/>
          <w:szCs w:val="20"/>
          <w:u w:val="single"/>
        </w:rPr>
        <w:t>Proposed new Rule 32(c)</w:t>
      </w:r>
    </w:p>
    <w:p w:rsidR="003B2DA1" w:rsidRPr="009135B7" w:rsidRDefault="00F7483C" w:rsidP="003B2DA1">
      <w:pPr>
        <w:pStyle w:val="Heading1"/>
        <w:ind w:left="0"/>
        <w:rPr>
          <w:rFonts w:asciiTheme="minorHAnsi" w:hAnsiTheme="minorHAnsi"/>
          <w:sz w:val="20"/>
        </w:rPr>
      </w:pPr>
      <w:r>
        <w:rPr>
          <w:rFonts w:asciiTheme="minorHAnsi" w:hAnsiTheme="minorHAnsi"/>
          <w:sz w:val="20"/>
        </w:rPr>
        <w:t>“</w:t>
      </w:r>
      <w:r w:rsidR="003B2DA1" w:rsidRPr="009135B7">
        <w:rPr>
          <w:rFonts w:asciiTheme="minorHAnsi" w:hAnsiTheme="minorHAnsi"/>
          <w:sz w:val="20"/>
        </w:rPr>
        <w:t>The members of the Council shall be Members of the Company. Only natural persons may be Council Members. Subject to this Constitution, Council Members shall have the right to:</w:t>
      </w:r>
    </w:p>
    <w:p w:rsidR="003B2DA1" w:rsidRPr="003B2DA1" w:rsidRDefault="003B2DA1" w:rsidP="003B2DA1">
      <w:pPr>
        <w:pStyle w:val="Heading3"/>
        <w:ind w:left="709" w:hanging="709"/>
        <w:rPr>
          <w:rFonts w:asciiTheme="minorHAnsi" w:hAnsiTheme="minorHAnsi"/>
          <w:b w:val="0"/>
          <w:color w:val="auto"/>
          <w:sz w:val="20"/>
        </w:rPr>
      </w:pPr>
      <w:r w:rsidRPr="003B2DA1">
        <w:rPr>
          <w:rFonts w:asciiTheme="minorHAnsi" w:hAnsiTheme="minorHAnsi"/>
          <w:b w:val="0"/>
          <w:color w:val="auto"/>
          <w:sz w:val="20"/>
        </w:rPr>
        <w:t>(a)</w:t>
      </w:r>
      <w:r w:rsidRPr="003B2DA1">
        <w:rPr>
          <w:rFonts w:asciiTheme="minorHAnsi" w:hAnsiTheme="minorHAnsi"/>
          <w:b w:val="0"/>
          <w:color w:val="auto"/>
          <w:sz w:val="20"/>
        </w:rPr>
        <w:tab/>
      </w:r>
      <w:proofErr w:type="gramStart"/>
      <w:r w:rsidRPr="003B2DA1">
        <w:rPr>
          <w:rFonts w:asciiTheme="minorHAnsi" w:hAnsiTheme="minorHAnsi"/>
          <w:b w:val="0"/>
          <w:color w:val="auto"/>
          <w:sz w:val="20"/>
        </w:rPr>
        <w:t>attend</w:t>
      </w:r>
      <w:proofErr w:type="gramEnd"/>
      <w:r w:rsidRPr="003B2DA1">
        <w:rPr>
          <w:rFonts w:asciiTheme="minorHAnsi" w:hAnsiTheme="minorHAnsi"/>
          <w:b w:val="0"/>
          <w:color w:val="auto"/>
          <w:sz w:val="20"/>
        </w:rPr>
        <w:t xml:space="preserve"> and vote at Council Meetings;</w:t>
      </w:r>
    </w:p>
    <w:p w:rsidR="003B2DA1" w:rsidRPr="003B2DA1" w:rsidRDefault="003B2DA1" w:rsidP="003B2DA1">
      <w:pPr>
        <w:pStyle w:val="Heading3"/>
        <w:ind w:left="709" w:hanging="709"/>
        <w:rPr>
          <w:rFonts w:asciiTheme="minorHAnsi" w:hAnsiTheme="minorHAnsi"/>
          <w:b w:val="0"/>
          <w:color w:val="auto"/>
          <w:sz w:val="20"/>
        </w:rPr>
      </w:pPr>
      <w:r w:rsidRPr="003B2DA1">
        <w:rPr>
          <w:rFonts w:asciiTheme="minorHAnsi" w:hAnsiTheme="minorHAnsi"/>
          <w:b w:val="0"/>
          <w:color w:val="auto"/>
          <w:sz w:val="20"/>
        </w:rPr>
        <w:t>(b)</w:t>
      </w:r>
      <w:r w:rsidRPr="003B2DA1">
        <w:rPr>
          <w:rFonts w:asciiTheme="minorHAnsi" w:hAnsiTheme="minorHAnsi"/>
          <w:b w:val="0"/>
          <w:color w:val="auto"/>
          <w:sz w:val="20"/>
        </w:rPr>
        <w:tab/>
      </w:r>
      <w:proofErr w:type="gramStart"/>
      <w:r w:rsidRPr="003B2DA1">
        <w:rPr>
          <w:rFonts w:asciiTheme="minorHAnsi" w:hAnsiTheme="minorHAnsi"/>
          <w:b w:val="0"/>
          <w:color w:val="auto"/>
          <w:sz w:val="20"/>
        </w:rPr>
        <w:t>vote</w:t>
      </w:r>
      <w:proofErr w:type="gramEnd"/>
      <w:r w:rsidRPr="003B2DA1">
        <w:rPr>
          <w:rFonts w:asciiTheme="minorHAnsi" w:hAnsiTheme="minorHAnsi"/>
          <w:b w:val="0"/>
          <w:color w:val="auto"/>
          <w:sz w:val="20"/>
        </w:rPr>
        <w:t xml:space="preserve"> on the election of Directors; and</w:t>
      </w:r>
    </w:p>
    <w:p w:rsidR="003B2DA1" w:rsidRDefault="003B2DA1" w:rsidP="003B2DA1">
      <w:pPr>
        <w:pStyle w:val="Heading3"/>
        <w:ind w:left="709" w:hanging="709"/>
        <w:rPr>
          <w:rFonts w:asciiTheme="minorHAnsi" w:hAnsiTheme="minorHAnsi"/>
          <w:b w:val="0"/>
          <w:color w:val="auto"/>
          <w:sz w:val="20"/>
        </w:rPr>
      </w:pPr>
      <w:r w:rsidRPr="003B2DA1">
        <w:rPr>
          <w:rFonts w:asciiTheme="minorHAnsi" w:hAnsiTheme="minorHAnsi"/>
          <w:b w:val="0"/>
          <w:color w:val="auto"/>
          <w:sz w:val="20"/>
        </w:rPr>
        <w:t>(c)</w:t>
      </w:r>
      <w:r w:rsidRPr="003B2DA1">
        <w:rPr>
          <w:rFonts w:asciiTheme="minorHAnsi" w:hAnsiTheme="minorHAnsi"/>
          <w:b w:val="0"/>
          <w:color w:val="auto"/>
          <w:sz w:val="20"/>
        </w:rPr>
        <w:tab/>
      </w:r>
      <w:proofErr w:type="gramStart"/>
      <w:r w:rsidRPr="003B2DA1">
        <w:rPr>
          <w:rFonts w:asciiTheme="minorHAnsi" w:hAnsiTheme="minorHAnsi"/>
          <w:b w:val="0"/>
          <w:color w:val="auto"/>
          <w:sz w:val="20"/>
        </w:rPr>
        <w:t>attend</w:t>
      </w:r>
      <w:proofErr w:type="gramEnd"/>
      <w:r w:rsidRPr="003B2DA1">
        <w:rPr>
          <w:rFonts w:asciiTheme="minorHAnsi" w:hAnsiTheme="minorHAnsi"/>
          <w:b w:val="0"/>
          <w:color w:val="auto"/>
          <w:sz w:val="20"/>
        </w:rPr>
        <w:t xml:space="preserve"> General Meetings (but may </w:t>
      </w:r>
      <w:r w:rsidR="009A767F">
        <w:rPr>
          <w:rFonts w:asciiTheme="minorHAnsi" w:hAnsiTheme="minorHAnsi"/>
          <w:b w:val="0"/>
          <w:color w:val="auto"/>
          <w:sz w:val="20"/>
        </w:rPr>
        <w:t>not vote at such</w:t>
      </w:r>
      <w:r>
        <w:rPr>
          <w:rFonts w:asciiTheme="minorHAnsi" w:hAnsiTheme="minorHAnsi"/>
          <w:b w:val="0"/>
          <w:color w:val="auto"/>
          <w:sz w:val="20"/>
        </w:rPr>
        <w:t xml:space="preserve"> M</w:t>
      </w:r>
      <w:r w:rsidRPr="003B2DA1">
        <w:rPr>
          <w:rFonts w:asciiTheme="minorHAnsi" w:hAnsiTheme="minorHAnsi"/>
          <w:b w:val="0"/>
          <w:color w:val="auto"/>
          <w:sz w:val="20"/>
        </w:rPr>
        <w:t>eetings except  in respect of the election of Directors)</w:t>
      </w:r>
      <w:r w:rsidR="00F7483C">
        <w:rPr>
          <w:rFonts w:asciiTheme="minorHAnsi" w:hAnsiTheme="minorHAnsi"/>
          <w:b w:val="0"/>
          <w:color w:val="auto"/>
          <w:sz w:val="20"/>
        </w:rPr>
        <w:t>”</w:t>
      </w:r>
      <w:r w:rsidRPr="003B2DA1">
        <w:rPr>
          <w:rFonts w:asciiTheme="minorHAnsi" w:hAnsiTheme="minorHAnsi"/>
          <w:b w:val="0"/>
          <w:color w:val="auto"/>
          <w:sz w:val="20"/>
        </w:rPr>
        <w:t>.</w:t>
      </w:r>
    </w:p>
    <w:p w:rsidR="003B2DA1" w:rsidRDefault="003B2DA1" w:rsidP="00CF5596">
      <w:pPr>
        <w:spacing w:after="0"/>
      </w:pPr>
    </w:p>
    <w:p w:rsidR="00CF5596" w:rsidRDefault="00CF5596" w:rsidP="00CF5596">
      <w:pPr>
        <w:spacing w:after="0"/>
      </w:pPr>
    </w:p>
    <w:p w:rsidR="00F10774" w:rsidRDefault="00F10774" w:rsidP="00CF5596">
      <w:pPr>
        <w:spacing w:after="0"/>
      </w:pPr>
    </w:p>
    <w:p w:rsidR="00036A12" w:rsidRDefault="00153CF4" w:rsidP="00243154">
      <w:pPr>
        <w:ind w:left="709" w:hanging="709"/>
        <w:rPr>
          <w:b/>
          <w:sz w:val="24"/>
          <w:szCs w:val="24"/>
        </w:rPr>
      </w:pPr>
      <w:r>
        <w:rPr>
          <w:b/>
          <w:sz w:val="24"/>
          <w:szCs w:val="24"/>
        </w:rPr>
        <w:t>4</w:t>
      </w:r>
      <w:r w:rsidR="00151C08">
        <w:rPr>
          <w:b/>
          <w:sz w:val="24"/>
          <w:szCs w:val="24"/>
        </w:rPr>
        <w:t>.</w:t>
      </w:r>
      <w:r w:rsidR="00151C08">
        <w:rPr>
          <w:b/>
          <w:sz w:val="24"/>
          <w:szCs w:val="24"/>
        </w:rPr>
        <w:tab/>
        <w:t>CHANGES PROPOSED AS A RESUL</w:t>
      </w:r>
      <w:r w:rsidR="005C677C">
        <w:rPr>
          <w:b/>
          <w:sz w:val="24"/>
          <w:szCs w:val="24"/>
        </w:rPr>
        <w:t>T OF RECOMMENDATIONS OF THE 20</w:t>
      </w:r>
      <w:r w:rsidR="00F7483C">
        <w:rPr>
          <w:b/>
          <w:sz w:val="24"/>
          <w:szCs w:val="24"/>
        </w:rPr>
        <w:t>13-</w:t>
      </w:r>
      <w:r w:rsidR="005C677C">
        <w:rPr>
          <w:b/>
          <w:sz w:val="24"/>
          <w:szCs w:val="24"/>
        </w:rPr>
        <w:t>14</w:t>
      </w:r>
      <w:r w:rsidR="00151C08">
        <w:rPr>
          <w:b/>
          <w:sz w:val="24"/>
          <w:szCs w:val="24"/>
        </w:rPr>
        <w:t xml:space="preserve"> GOVERNANCE REVIEW AND 2014 STRATEGIC PLAN</w:t>
      </w:r>
    </w:p>
    <w:p w:rsidR="009945E1" w:rsidRDefault="00153CF4" w:rsidP="00151C08">
      <w:pPr>
        <w:ind w:left="709" w:hanging="709"/>
        <w:rPr>
          <w:b/>
          <w:sz w:val="24"/>
          <w:szCs w:val="24"/>
          <w:u w:val="single"/>
        </w:rPr>
      </w:pPr>
      <w:r>
        <w:rPr>
          <w:b/>
          <w:sz w:val="24"/>
          <w:szCs w:val="24"/>
        </w:rPr>
        <w:t>4</w:t>
      </w:r>
      <w:r w:rsidR="009945E1">
        <w:rPr>
          <w:b/>
          <w:sz w:val="24"/>
          <w:szCs w:val="24"/>
        </w:rPr>
        <w:t>.1</w:t>
      </w:r>
      <w:r w:rsidR="009945E1">
        <w:rPr>
          <w:b/>
          <w:sz w:val="24"/>
          <w:szCs w:val="24"/>
        </w:rPr>
        <w:tab/>
      </w:r>
      <w:r w:rsidR="000D2830" w:rsidRPr="000D2830">
        <w:rPr>
          <w:b/>
          <w:sz w:val="24"/>
          <w:szCs w:val="24"/>
          <w:u w:val="single"/>
        </w:rPr>
        <w:t xml:space="preserve">Rule 20: </w:t>
      </w:r>
      <w:r w:rsidR="009945E1" w:rsidRPr="000D2830">
        <w:rPr>
          <w:b/>
          <w:sz w:val="24"/>
          <w:szCs w:val="24"/>
          <w:u w:val="single"/>
        </w:rPr>
        <w:t>REPRESENTATION OF MEMBERS</w:t>
      </w:r>
    </w:p>
    <w:p w:rsidR="005D6DC6" w:rsidRDefault="005D6DC6" w:rsidP="000D2830">
      <w:pPr>
        <w:rPr>
          <w:sz w:val="20"/>
          <w:szCs w:val="20"/>
        </w:rPr>
      </w:pPr>
      <w:r w:rsidRPr="001C4EAA">
        <w:rPr>
          <w:b/>
          <w:sz w:val="20"/>
          <w:szCs w:val="20"/>
          <w:u w:val="single"/>
        </w:rPr>
        <w:t>Rationale</w:t>
      </w:r>
      <w:r w:rsidRPr="005D6DC6">
        <w:rPr>
          <w:b/>
          <w:sz w:val="20"/>
          <w:szCs w:val="20"/>
        </w:rPr>
        <w:t>:</w:t>
      </w:r>
      <w:r>
        <w:rPr>
          <w:b/>
          <w:sz w:val="20"/>
          <w:szCs w:val="20"/>
        </w:rPr>
        <w:t xml:space="preserve"> </w:t>
      </w:r>
      <w:r w:rsidRPr="005D6DC6">
        <w:rPr>
          <w:sz w:val="20"/>
          <w:szCs w:val="20"/>
        </w:rPr>
        <w:t>Eac</w:t>
      </w:r>
      <w:r w:rsidR="003C59F8">
        <w:rPr>
          <w:sz w:val="20"/>
          <w:szCs w:val="20"/>
        </w:rPr>
        <w:t xml:space="preserve">h year, Golf NSW administration </w:t>
      </w:r>
      <w:r w:rsidRPr="005D6DC6">
        <w:rPr>
          <w:sz w:val="20"/>
          <w:szCs w:val="20"/>
        </w:rPr>
        <w:t>expends considerabl</w:t>
      </w:r>
      <w:r w:rsidR="00640408">
        <w:rPr>
          <w:sz w:val="20"/>
          <w:szCs w:val="20"/>
        </w:rPr>
        <w:t xml:space="preserve">e time </w:t>
      </w:r>
      <w:r w:rsidR="000D2830">
        <w:rPr>
          <w:sz w:val="20"/>
          <w:szCs w:val="20"/>
        </w:rPr>
        <w:t xml:space="preserve">and expense </w:t>
      </w:r>
      <w:r w:rsidRPr="005D6DC6">
        <w:rPr>
          <w:sz w:val="20"/>
          <w:szCs w:val="20"/>
        </w:rPr>
        <w:t>in</w:t>
      </w:r>
      <w:r w:rsidR="00640408">
        <w:rPr>
          <w:sz w:val="20"/>
          <w:szCs w:val="20"/>
        </w:rPr>
        <w:t xml:space="preserve"> contacting all M</w:t>
      </w:r>
      <w:r w:rsidRPr="005D6DC6">
        <w:rPr>
          <w:sz w:val="20"/>
          <w:szCs w:val="20"/>
        </w:rPr>
        <w:t>ember Clubs to confirm the Golf NSW Member Delegate(s) appointed under this Rule to exercise the rights of the Member under the Constitution. Some clubs do not respon</w:t>
      </w:r>
      <w:r w:rsidR="000D2830">
        <w:rPr>
          <w:sz w:val="20"/>
          <w:szCs w:val="20"/>
        </w:rPr>
        <w:t>d; some have never nominated a M</w:t>
      </w:r>
      <w:r w:rsidRPr="005D6DC6">
        <w:rPr>
          <w:sz w:val="20"/>
          <w:szCs w:val="20"/>
        </w:rPr>
        <w:t>ember Delegate, or have not informed Golf NSW of a change in their Member Delegate</w:t>
      </w:r>
      <w:r w:rsidR="000D2830">
        <w:rPr>
          <w:sz w:val="20"/>
          <w:szCs w:val="20"/>
        </w:rPr>
        <w:t>, thus preventing important communication from reaching the right person. To improve communication, it is prop</w:t>
      </w:r>
      <w:r w:rsidR="00F10774">
        <w:rPr>
          <w:sz w:val="20"/>
          <w:szCs w:val="20"/>
        </w:rPr>
        <w:t>osed that the Member Delegate will be</w:t>
      </w:r>
      <w:r w:rsidR="000D2830">
        <w:rPr>
          <w:sz w:val="20"/>
          <w:szCs w:val="20"/>
        </w:rPr>
        <w:t xml:space="preserve"> t</w:t>
      </w:r>
      <w:r w:rsidR="00640408">
        <w:rPr>
          <w:sz w:val="20"/>
          <w:szCs w:val="20"/>
        </w:rPr>
        <w:t xml:space="preserve">he President of the </w:t>
      </w:r>
      <w:r w:rsidR="00F10774">
        <w:rPr>
          <w:sz w:val="20"/>
          <w:szCs w:val="20"/>
        </w:rPr>
        <w:t xml:space="preserve">Affiliated </w:t>
      </w:r>
      <w:r w:rsidR="00640408">
        <w:rPr>
          <w:sz w:val="20"/>
          <w:szCs w:val="20"/>
        </w:rPr>
        <w:t>Member Club</w:t>
      </w:r>
      <w:r w:rsidR="00F10774">
        <w:rPr>
          <w:sz w:val="20"/>
          <w:szCs w:val="20"/>
        </w:rPr>
        <w:t xml:space="preserve"> or the President of the Country Affil</w:t>
      </w:r>
      <w:r w:rsidR="003C59F8">
        <w:rPr>
          <w:sz w:val="20"/>
          <w:szCs w:val="20"/>
        </w:rPr>
        <w:t>iated District Golf Association</w:t>
      </w:r>
      <w:r w:rsidR="000D2830">
        <w:rPr>
          <w:sz w:val="20"/>
          <w:szCs w:val="20"/>
        </w:rPr>
        <w:t>, unless another person i</w:t>
      </w:r>
      <w:r w:rsidR="00F10774">
        <w:rPr>
          <w:sz w:val="20"/>
          <w:szCs w:val="20"/>
        </w:rPr>
        <w:t xml:space="preserve">s nominated as </w:t>
      </w:r>
      <w:proofErr w:type="gramStart"/>
      <w:r w:rsidR="00F10774">
        <w:rPr>
          <w:sz w:val="20"/>
          <w:szCs w:val="20"/>
        </w:rPr>
        <w:t xml:space="preserve">the </w:t>
      </w:r>
      <w:r w:rsidR="000D2830">
        <w:rPr>
          <w:sz w:val="20"/>
          <w:szCs w:val="20"/>
        </w:rPr>
        <w:t xml:space="preserve"> Mem</w:t>
      </w:r>
      <w:r w:rsidR="00F10774">
        <w:rPr>
          <w:sz w:val="20"/>
          <w:szCs w:val="20"/>
        </w:rPr>
        <w:t>ber</w:t>
      </w:r>
      <w:proofErr w:type="gramEnd"/>
      <w:r w:rsidR="00F10774">
        <w:rPr>
          <w:sz w:val="20"/>
          <w:szCs w:val="20"/>
        </w:rPr>
        <w:t xml:space="preserve"> Delegate in the President’s</w:t>
      </w:r>
      <w:r w:rsidR="000D2830">
        <w:rPr>
          <w:sz w:val="20"/>
          <w:szCs w:val="20"/>
        </w:rPr>
        <w:t xml:space="preserve"> place.</w:t>
      </w:r>
    </w:p>
    <w:p w:rsidR="000D2830" w:rsidRPr="00151C08" w:rsidRDefault="000D2830" w:rsidP="000D2830">
      <w:pPr>
        <w:rPr>
          <w:rFonts w:cs="Arial"/>
          <w:b/>
          <w:sz w:val="24"/>
          <w:szCs w:val="24"/>
          <w:u w:val="single"/>
        </w:rPr>
      </w:pPr>
      <w:r w:rsidRPr="00151C08">
        <w:rPr>
          <w:rFonts w:cs="Arial"/>
          <w:b/>
          <w:sz w:val="24"/>
          <w:szCs w:val="24"/>
          <w:u w:val="single"/>
        </w:rPr>
        <w:t xml:space="preserve">Special Resolution </w:t>
      </w:r>
      <w:r w:rsidR="00153CF4">
        <w:rPr>
          <w:rFonts w:cs="Arial"/>
          <w:b/>
          <w:sz w:val="24"/>
          <w:szCs w:val="24"/>
          <w:u w:val="single"/>
        </w:rPr>
        <w:t>4</w:t>
      </w:r>
      <w:r>
        <w:rPr>
          <w:rFonts w:cs="Arial"/>
          <w:b/>
          <w:sz w:val="24"/>
          <w:szCs w:val="24"/>
          <w:u w:val="single"/>
        </w:rPr>
        <w:t>.1</w:t>
      </w:r>
      <w:r w:rsidRPr="00151C08">
        <w:rPr>
          <w:rFonts w:cs="Arial"/>
          <w:b/>
          <w:sz w:val="24"/>
          <w:szCs w:val="24"/>
          <w:u w:val="single"/>
        </w:rPr>
        <w:t>: Proposed change</w:t>
      </w:r>
      <w:r>
        <w:rPr>
          <w:rFonts w:cs="Arial"/>
          <w:b/>
          <w:sz w:val="24"/>
          <w:szCs w:val="24"/>
          <w:u w:val="single"/>
        </w:rPr>
        <w:t>s</w:t>
      </w:r>
      <w:r w:rsidRPr="00151C08">
        <w:rPr>
          <w:rFonts w:cs="Arial"/>
          <w:b/>
          <w:sz w:val="24"/>
          <w:szCs w:val="24"/>
          <w:u w:val="single"/>
        </w:rPr>
        <w:t xml:space="preserve"> to Rule</w:t>
      </w:r>
      <w:r>
        <w:rPr>
          <w:rFonts w:cs="Arial"/>
          <w:b/>
          <w:sz w:val="24"/>
          <w:szCs w:val="24"/>
          <w:u w:val="single"/>
        </w:rPr>
        <w:t xml:space="preserve"> 20</w:t>
      </w:r>
    </w:p>
    <w:p w:rsidR="000D2830" w:rsidRDefault="000D2830" w:rsidP="000D2830">
      <w:pPr>
        <w:spacing w:line="240" w:lineRule="auto"/>
        <w:rPr>
          <w:rFonts w:cs="Arial"/>
          <w:sz w:val="20"/>
          <w:szCs w:val="20"/>
        </w:rPr>
      </w:pPr>
      <w:r>
        <w:rPr>
          <w:rFonts w:cs="Arial"/>
          <w:sz w:val="20"/>
          <w:szCs w:val="20"/>
        </w:rPr>
        <w:t>To consider, and, if thought fit, to pass the following resolution as a Special Resolution:</w:t>
      </w:r>
    </w:p>
    <w:p w:rsidR="000D2830" w:rsidRDefault="000D2830" w:rsidP="000D2830">
      <w:pPr>
        <w:spacing w:line="240" w:lineRule="auto"/>
        <w:rPr>
          <w:rFonts w:cs="Arial"/>
          <w:i/>
          <w:sz w:val="20"/>
          <w:szCs w:val="20"/>
        </w:rPr>
      </w:pPr>
      <w:r>
        <w:rPr>
          <w:rFonts w:cs="Arial"/>
          <w:i/>
          <w:sz w:val="20"/>
          <w:szCs w:val="20"/>
        </w:rPr>
        <w:lastRenderedPageBreak/>
        <w:t>THAT Rule 20 be amended by making the changes hi</w:t>
      </w:r>
      <w:r w:rsidR="00F53412">
        <w:rPr>
          <w:rFonts w:cs="Arial"/>
          <w:i/>
          <w:sz w:val="20"/>
          <w:szCs w:val="20"/>
        </w:rPr>
        <w:t>ghlighted in red in the extract</w:t>
      </w:r>
      <w:r>
        <w:rPr>
          <w:rFonts w:cs="Arial"/>
          <w:i/>
          <w:sz w:val="20"/>
          <w:szCs w:val="20"/>
        </w:rPr>
        <w:t xml:space="preserve"> of Rule 20 contained in this Notice of Annual General Meeting.</w:t>
      </w:r>
    </w:p>
    <w:p w:rsidR="00CF318F" w:rsidRDefault="005C677C" w:rsidP="00CF318F">
      <w:pPr>
        <w:rPr>
          <w:rFonts w:cs="Arial"/>
          <w:b/>
          <w:sz w:val="20"/>
          <w:szCs w:val="20"/>
          <w:u w:val="single"/>
        </w:rPr>
      </w:pPr>
      <w:r>
        <w:rPr>
          <w:rFonts w:cs="Arial"/>
          <w:b/>
          <w:sz w:val="20"/>
          <w:szCs w:val="20"/>
          <w:u w:val="single"/>
        </w:rPr>
        <w:t>Extract of Rule 20</w:t>
      </w:r>
      <w:r w:rsidRPr="001D76CF">
        <w:rPr>
          <w:rFonts w:cs="Arial"/>
          <w:b/>
          <w:sz w:val="20"/>
          <w:szCs w:val="20"/>
          <w:u w:val="single"/>
        </w:rPr>
        <w:t>, showing proposed changes</w:t>
      </w:r>
    </w:p>
    <w:p w:rsidR="000D2830" w:rsidRPr="00CF318F" w:rsidRDefault="006C27C0" w:rsidP="006C27C0">
      <w:pPr>
        <w:ind w:left="709" w:hanging="709"/>
        <w:rPr>
          <w:rFonts w:cs="Arial"/>
          <w:sz w:val="20"/>
          <w:szCs w:val="20"/>
          <w:u w:val="single"/>
        </w:rPr>
      </w:pPr>
      <w:r>
        <w:rPr>
          <w:sz w:val="20"/>
        </w:rPr>
        <w:t>(a)</w:t>
      </w:r>
      <w:r>
        <w:rPr>
          <w:sz w:val="20"/>
        </w:rPr>
        <w:tab/>
      </w:r>
      <w:r w:rsidR="000D2830">
        <w:rPr>
          <w:sz w:val="20"/>
        </w:rPr>
        <w:t>“</w:t>
      </w:r>
      <w:r w:rsidR="000D2830" w:rsidRPr="000D2830">
        <w:rPr>
          <w:sz w:val="20"/>
        </w:rPr>
        <w:t>Each Member which is not a natural person will be entitled to appoint a natural person to exercise the Member’s voting rights under this Constitution and to exercise the Member’s other rights and powers in any other circumstance permitted by the Act. This person shall be known as a Member Delegate.</w:t>
      </w:r>
      <w:r w:rsidR="000D2830">
        <w:rPr>
          <w:sz w:val="20"/>
        </w:rPr>
        <w:t xml:space="preserve"> </w:t>
      </w:r>
      <w:r w:rsidR="005C677C">
        <w:rPr>
          <w:color w:val="FF0000"/>
          <w:sz w:val="20"/>
        </w:rPr>
        <w:t>The M</w:t>
      </w:r>
      <w:r w:rsidR="000D2830" w:rsidRPr="000D2830">
        <w:rPr>
          <w:color w:val="FF0000"/>
          <w:sz w:val="20"/>
        </w:rPr>
        <w:t>ember Delegate shall be th</w:t>
      </w:r>
      <w:r w:rsidR="005C677C">
        <w:rPr>
          <w:color w:val="FF0000"/>
          <w:sz w:val="20"/>
        </w:rPr>
        <w:t>e P</w:t>
      </w:r>
      <w:r w:rsidR="000D2830" w:rsidRPr="000D2830">
        <w:rPr>
          <w:color w:val="FF0000"/>
          <w:sz w:val="20"/>
        </w:rPr>
        <w:t xml:space="preserve">resident of </w:t>
      </w:r>
      <w:r w:rsidR="000D2830" w:rsidRPr="00CF318F">
        <w:rPr>
          <w:color w:val="FF0000"/>
          <w:sz w:val="20"/>
        </w:rPr>
        <w:t>the</w:t>
      </w:r>
      <w:r w:rsidR="00B30D6B" w:rsidRPr="00CF318F">
        <w:rPr>
          <w:color w:val="FF0000"/>
          <w:sz w:val="20"/>
        </w:rPr>
        <w:t xml:space="preserve"> Affiliated</w:t>
      </w:r>
      <w:r w:rsidR="000D2830" w:rsidRPr="00CF318F">
        <w:rPr>
          <w:color w:val="FF0000"/>
          <w:sz w:val="20"/>
        </w:rPr>
        <w:t xml:space="preserve"> Club</w:t>
      </w:r>
      <w:r w:rsidR="00B30D6B" w:rsidRPr="00CF318F">
        <w:rPr>
          <w:color w:val="FF0000"/>
          <w:sz w:val="20"/>
        </w:rPr>
        <w:t xml:space="preserve"> or President of the Country Affiliated District Golf Association</w:t>
      </w:r>
      <w:r w:rsidR="000D2830" w:rsidRPr="00CF318F">
        <w:rPr>
          <w:color w:val="FF0000"/>
          <w:sz w:val="20"/>
        </w:rPr>
        <w:t xml:space="preserve"> unless ano</w:t>
      </w:r>
      <w:r w:rsidR="00B30D6B" w:rsidRPr="00CF318F">
        <w:rPr>
          <w:color w:val="FF0000"/>
          <w:sz w:val="20"/>
        </w:rPr>
        <w:t>ther person</w:t>
      </w:r>
      <w:r w:rsidR="00542A6C">
        <w:rPr>
          <w:color w:val="FF0000"/>
          <w:sz w:val="20"/>
        </w:rPr>
        <w:t xml:space="preserve"> is appointed as</w:t>
      </w:r>
      <w:r w:rsidR="00B30D6B" w:rsidRPr="00CF318F">
        <w:rPr>
          <w:color w:val="FF0000"/>
          <w:sz w:val="20"/>
        </w:rPr>
        <w:t xml:space="preserve"> Member Delegate</w:t>
      </w:r>
      <w:r w:rsidR="00542A6C">
        <w:rPr>
          <w:color w:val="FF0000"/>
          <w:sz w:val="20"/>
        </w:rPr>
        <w:t xml:space="preserve"> in accordance with Rule 20(b)</w:t>
      </w:r>
      <w:r w:rsidR="00B30D6B" w:rsidRPr="00CF318F">
        <w:rPr>
          <w:color w:val="FF0000"/>
          <w:sz w:val="20"/>
        </w:rPr>
        <w:t>.</w:t>
      </w:r>
      <w:r w:rsidR="000D2830" w:rsidRPr="00CF318F">
        <w:rPr>
          <w:color w:val="FF0000"/>
          <w:sz w:val="20"/>
        </w:rPr>
        <w:t xml:space="preserve"> </w:t>
      </w:r>
    </w:p>
    <w:p w:rsidR="000D2830" w:rsidRPr="000D2830" w:rsidRDefault="006C27C0" w:rsidP="006C27C0">
      <w:pPr>
        <w:pStyle w:val="Heading3"/>
        <w:rPr>
          <w:rFonts w:asciiTheme="minorHAnsi" w:hAnsiTheme="minorHAnsi"/>
          <w:b w:val="0"/>
          <w:color w:val="auto"/>
          <w:sz w:val="20"/>
        </w:rPr>
      </w:pPr>
      <w:r>
        <w:rPr>
          <w:rFonts w:asciiTheme="minorHAnsi" w:hAnsiTheme="minorHAnsi"/>
          <w:b w:val="0"/>
          <w:color w:val="auto"/>
          <w:sz w:val="20"/>
        </w:rPr>
        <w:t>(b)</w:t>
      </w:r>
      <w:r>
        <w:rPr>
          <w:rFonts w:asciiTheme="minorHAnsi" w:hAnsiTheme="minorHAnsi"/>
          <w:b w:val="0"/>
          <w:color w:val="auto"/>
          <w:sz w:val="20"/>
        </w:rPr>
        <w:tab/>
      </w:r>
      <w:r w:rsidR="000D2830" w:rsidRPr="000D2830">
        <w:rPr>
          <w:rFonts w:asciiTheme="minorHAnsi" w:hAnsiTheme="minorHAnsi"/>
          <w:b w:val="0"/>
          <w:color w:val="auto"/>
          <w:sz w:val="20"/>
        </w:rPr>
        <w:t xml:space="preserve">The appointment of </w:t>
      </w:r>
      <w:r w:rsidR="000D2830" w:rsidRPr="000D2830">
        <w:rPr>
          <w:rFonts w:asciiTheme="minorHAnsi" w:hAnsiTheme="minorHAnsi"/>
          <w:b w:val="0"/>
          <w:strike/>
          <w:color w:val="FF0000"/>
          <w:sz w:val="20"/>
        </w:rPr>
        <w:t>any</w:t>
      </w:r>
      <w:r w:rsidR="000D2830" w:rsidRPr="000D2830">
        <w:rPr>
          <w:rFonts w:asciiTheme="minorHAnsi" w:hAnsiTheme="minorHAnsi"/>
          <w:b w:val="0"/>
          <w:color w:val="auto"/>
          <w:sz w:val="20"/>
        </w:rPr>
        <w:t xml:space="preserve"> </w:t>
      </w:r>
      <w:r w:rsidR="000D2830">
        <w:rPr>
          <w:rFonts w:asciiTheme="minorHAnsi" w:hAnsiTheme="minorHAnsi"/>
          <w:b w:val="0"/>
          <w:color w:val="FF0000"/>
          <w:sz w:val="20"/>
        </w:rPr>
        <w:t xml:space="preserve">such other </w:t>
      </w:r>
      <w:r w:rsidR="000D2830" w:rsidRPr="000D2830">
        <w:rPr>
          <w:rFonts w:asciiTheme="minorHAnsi" w:hAnsiTheme="minorHAnsi"/>
          <w:b w:val="0"/>
          <w:color w:val="auto"/>
          <w:sz w:val="20"/>
        </w:rPr>
        <w:t>person as a Member Delegate must be:</w:t>
      </w:r>
    </w:p>
    <w:p w:rsidR="005C677C" w:rsidRDefault="000D2830" w:rsidP="005C677C">
      <w:pPr>
        <w:pStyle w:val="Heading4"/>
        <w:spacing w:after="0"/>
        <w:ind w:left="851" w:hanging="142"/>
        <w:rPr>
          <w:rFonts w:asciiTheme="minorHAnsi" w:hAnsiTheme="minorHAnsi"/>
          <w:sz w:val="20"/>
        </w:rPr>
      </w:pPr>
      <w:r>
        <w:rPr>
          <w:rFonts w:asciiTheme="minorHAnsi" w:hAnsiTheme="minorHAnsi"/>
          <w:sz w:val="20"/>
        </w:rPr>
        <w:t>(</w:t>
      </w:r>
      <w:proofErr w:type="spellStart"/>
      <w:r>
        <w:rPr>
          <w:rFonts w:asciiTheme="minorHAnsi" w:hAnsiTheme="minorHAnsi"/>
          <w:sz w:val="20"/>
        </w:rPr>
        <w:t>i</w:t>
      </w:r>
      <w:proofErr w:type="spellEnd"/>
      <w:r>
        <w:rPr>
          <w:rFonts w:asciiTheme="minorHAnsi" w:hAnsiTheme="minorHAnsi"/>
          <w:sz w:val="20"/>
        </w:rPr>
        <w:t>)</w:t>
      </w:r>
      <w:r>
        <w:rPr>
          <w:rFonts w:asciiTheme="minorHAnsi" w:hAnsiTheme="minorHAnsi"/>
          <w:sz w:val="20"/>
        </w:rPr>
        <w:tab/>
      </w:r>
      <w:proofErr w:type="gramStart"/>
      <w:r w:rsidRPr="000D2830">
        <w:rPr>
          <w:rFonts w:asciiTheme="minorHAnsi" w:hAnsiTheme="minorHAnsi"/>
          <w:sz w:val="20"/>
        </w:rPr>
        <w:t>in</w:t>
      </w:r>
      <w:proofErr w:type="gramEnd"/>
      <w:r w:rsidRPr="000D2830">
        <w:rPr>
          <w:rFonts w:asciiTheme="minorHAnsi" w:hAnsiTheme="minorHAnsi"/>
          <w:sz w:val="20"/>
        </w:rPr>
        <w:t xml:space="preserve"> writing;</w:t>
      </w:r>
    </w:p>
    <w:p w:rsidR="005C677C" w:rsidRDefault="005C677C" w:rsidP="00CF5596">
      <w:pPr>
        <w:pStyle w:val="Heading4"/>
        <w:spacing w:after="0"/>
        <w:ind w:left="1418" w:hanging="709"/>
        <w:rPr>
          <w:rFonts w:asciiTheme="minorHAnsi" w:hAnsiTheme="minorHAnsi"/>
          <w:sz w:val="20"/>
        </w:rPr>
      </w:pPr>
      <w:r>
        <w:rPr>
          <w:rFonts w:asciiTheme="minorHAnsi" w:hAnsiTheme="minorHAnsi"/>
          <w:sz w:val="20"/>
        </w:rPr>
        <w:t>(</w:t>
      </w:r>
      <w:proofErr w:type="gramStart"/>
      <w:r>
        <w:rPr>
          <w:rFonts w:asciiTheme="minorHAnsi" w:hAnsiTheme="minorHAnsi"/>
          <w:sz w:val="20"/>
        </w:rPr>
        <w:t>ii</w:t>
      </w:r>
      <w:proofErr w:type="gramEnd"/>
      <w:r>
        <w:rPr>
          <w:rFonts w:asciiTheme="minorHAnsi" w:hAnsiTheme="minorHAnsi"/>
          <w:sz w:val="20"/>
        </w:rPr>
        <w:tab/>
      </w:r>
      <w:r w:rsidRPr="000D2830">
        <w:rPr>
          <w:rFonts w:asciiTheme="minorHAnsi" w:hAnsiTheme="minorHAnsi"/>
          <w:sz w:val="20"/>
        </w:rPr>
        <w:t>signed by a duly authorised representative of the Member (and the Company may request such evidence as it reasonably requires of the authority of the signatory); and</w:t>
      </w:r>
      <w:r w:rsidR="00CF5596">
        <w:rPr>
          <w:rFonts w:asciiTheme="minorHAnsi" w:hAnsiTheme="minorHAnsi"/>
          <w:sz w:val="20"/>
        </w:rPr>
        <w:t xml:space="preserve"> </w:t>
      </w:r>
    </w:p>
    <w:p w:rsidR="00CF5596" w:rsidRPr="000D2830" w:rsidRDefault="00CF5596" w:rsidP="00CF5596">
      <w:pPr>
        <w:pStyle w:val="Heading4"/>
        <w:ind w:left="0" w:firstLine="709"/>
        <w:rPr>
          <w:rFonts w:asciiTheme="minorHAnsi" w:hAnsiTheme="minorHAnsi"/>
          <w:sz w:val="20"/>
        </w:rPr>
      </w:pPr>
      <w:r>
        <w:rPr>
          <w:rFonts w:asciiTheme="minorHAnsi" w:hAnsiTheme="minorHAnsi"/>
          <w:sz w:val="20"/>
        </w:rPr>
        <w:t>(iii)</w:t>
      </w:r>
      <w:r>
        <w:rPr>
          <w:rFonts w:asciiTheme="minorHAnsi" w:hAnsiTheme="minorHAnsi"/>
          <w:sz w:val="20"/>
        </w:rPr>
        <w:tab/>
      </w:r>
      <w:proofErr w:type="gramStart"/>
      <w:r w:rsidRPr="00CF5596">
        <w:rPr>
          <w:rFonts w:asciiTheme="minorHAnsi" w:hAnsiTheme="minorHAnsi"/>
          <w:sz w:val="20"/>
        </w:rPr>
        <w:t>delivered</w:t>
      </w:r>
      <w:proofErr w:type="gramEnd"/>
      <w:r w:rsidRPr="00CF5596">
        <w:rPr>
          <w:rFonts w:asciiTheme="minorHAnsi" w:hAnsiTheme="minorHAnsi"/>
          <w:sz w:val="20"/>
        </w:rPr>
        <w:t xml:space="preserve"> to the Secretary. </w:t>
      </w:r>
      <w:r w:rsidR="000F3F38">
        <w:rPr>
          <w:rFonts w:asciiTheme="minorHAnsi" w:hAnsiTheme="minorHAnsi"/>
          <w:sz w:val="20"/>
        </w:rPr>
        <w:t>“</w:t>
      </w:r>
    </w:p>
    <w:p w:rsidR="000D2830" w:rsidRPr="005C677C" w:rsidRDefault="005C677C" w:rsidP="005C677C">
      <w:pPr>
        <w:pStyle w:val="Heading4"/>
        <w:spacing w:after="0"/>
        <w:ind w:left="851" w:hanging="851"/>
        <w:rPr>
          <w:rFonts w:asciiTheme="minorHAnsi" w:hAnsiTheme="minorHAnsi"/>
          <w:b/>
          <w:sz w:val="20"/>
          <w:u w:val="single"/>
        </w:rPr>
      </w:pPr>
      <w:r w:rsidRPr="005C677C">
        <w:rPr>
          <w:rFonts w:asciiTheme="minorHAnsi" w:hAnsiTheme="minorHAnsi"/>
          <w:b/>
          <w:sz w:val="20"/>
          <w:u w:val="single"/>
        </w:rPr>
        <w:t>Proposed new Rule 20</w:t>
      </w:r>
    </w:p>
    <w:p w:rsidR="005C677C" w:rsidRPr="00CF318F" w:rsidRDefault="006C27C0" w:rsidP="006C27C0">
      <w:pPr>
        <w:pStyle w:val="Heading3"/>
        <w:ind w:left="709" w:hanging="709"/>
        <w:rPr>
          <w:rFonts w:asciiTheme="minorHAnsi" w:hAnsiTheme="minorHAnsi"/>
          <w:b w:val="0"/>
          <w:color w:val="auto"/>
          <w:sz w:val="20"/>
        </w:rPr>
      </w:pPr>
      <w:r>
        <w:rPr>
          <w:rFonts w:asciiTheme="minorHAnsi" w:hAnsiTheme="minorHAnsi"/>
          <w:b w:val="0"/>
          <w:color w:val="auto"/>
          <w:sz w:val="20"/>
        </w:rPr>
        <w:t>(a)</w:t>
      </w:r>
      <w:r>
        <w:rPr>
          <w:rFonts w:asciiTheme="minorHAnsi" w:hAnsiTheme="minorHAnsi"/>
          <w:b w:val="0"/>
          <w:color w:val="auto"/>
          <w:sz w:val="20"/>
        </w:rPr>
        <w:tab/>
      </w:r>
      <w:r w:rsidR="00B30D6B">
        <w:rPr>
          <w:rFonts w:asciiTheme="minorHAnsi" w:hAnsiTheme="minorHAnsi"/>
          <w:b w:val="0"/>
          <w:color w:val="auto"/>
          <w:sz w:val="20"/>
        </w:rPr>
        <w:t>“</w:t>
      </w:r>
      <w:r w:rsidR="00B30D6B" w:rsidRPr="000D2830">
        <w:rPr>
          <w:rFonts w:asciiTheme="minorHAnsi" w:hAnsiTheme="minorHAnsi"/>
          <w:b w:val="0"/>
          <w:color w:val="auto"/>
          <w:sz w:val="20"/>
        </w:rPr>
        <w:t>Each Member which is not a natural person will be entitled to appoint a natural person to exercise the Member’s voting rights under this Constitution and to exercise the Member’s other rights and powers in any other circumstance permitted by the Act. This person shall be known as a Member Delegate</w:t>
      </w:r>
      <w:r w:rsidR="00B30D6B" w:rsidRPr="00CF318F">
        <w:rPr>
          <w:rFonts w:asciiTheme="minorHAnsi" w:hAnsiTheme="minorHAnsi"/>
          <w:b w:val="0"/>
          <w:color w:val="auto"/>
          <w:sz w:val="20"/>
        </w:rPr>
        <w:t>. The Member Delegate shall be the Pr</w:t>
      </w:r>
      <w:r>
        <w:rPr>
          <w:rFonts w:asciiTheme="minorHAnsi" w:hAnsiTheme="minorHAnsi"/>
          <w:b w:val="0"/>
          <w:color w:val="auto"/>
          <w:sz w:val="20"/>
        </w:rPr>
        <w:t>esident of the Affiliated</w:t>
      </w:r>
      <w:r w:rsidR="00B30D6B" w:rsidRPr="00CF318F">
        <w:rPr>
          <w:rFonts w:asciiTheme="minorHAnsi" w:hAnsiTheme="minorHAnsi"/>
          <w:b w:val="0"/>
          <w:color w:val="auto"/>
          <w:sz w:val="20"/>
        </w:rPr>
        <w:t xml:space="preserve"> Club or President of the Country Affiliated District Golf Association unless another person </w:t>
      </w:r>
      <w:r w:rsidR="00A25999">
        <w:rPr>
          <w:rFonts w:asciiTheme="minorHAnsi" w:hAnsiTheme="minorHAnsi"/>
          <w:b w:val="0"/>
          <w:color w:val="auto"/>
          <w:sz w:val="20"/>
        </w:rPr>
        <w:t xml:space="preserve">is appointed as </w:t>
      </w:r>
      <w:r w:rsidR="00B30D6B" w:rsidRPr="00CF318F">
        <w:rPr>
          <w:rFonts w:asciiTheme="minorHAnsi" w:hAnsiTheme="minorHAnsi"/>
          <w:b w:val="0"/>
          <w:color w:val="auto"/>
          <w:sz w:val="20"/>
        </w:rPr>
        <w:t>Member Delegate</w:t>
      </w:r>
      <w:r w:rsidR="00A25999">
        <w:rPr>
          <w:rFonts w:asciiTheme="minorHAnsi" w:hAnsiTheme="minorHAnsi"/>
          <w:b w:val="0"/>
          <w:color w:val="auto"/>
          <w:sz w:val="20"/>
        </w:rPr>
        <w:t xml:space="preserve"> in accordance with Rule 20(b).</w:t>
      </w:r>
      <w:r w:rsidR="00B30D6B" w:rsidRPr="00CF318F">
        <w:rPr>
          <w:rFonts w:asciiTheme="minorHAnsi" w:hAnsiTheme="minorHAnsi"/>
          <w:b w:val="0"/>
          <w:color w:val="auto"/>
          <w:sz w:val="20"/>
        </w:rPr>
        <w:t xml:space="preserve"> </w:t>
      </w:r>
    </w:p>
    <w:p w:rsidR="005C677C" w:rsidRPr="005C677C" w:rsidRDefault="006C27C0" w:rsidP="006C27C0">
      <w:pPr>
        <w:pStyle w:val="Heading3"/>
        <w:rPr>
          <w:rFonts w:asciiTheme="minorHAnsi" w:hAnsiTheme="minorHAnsi"/>
          <w:b w:val="0"/>
          <w:color w:val="auto"/>
          <w:sz w:val="20"/>
        </w:rPr>
      </w:pPr>
      <w:r>
        <w:rPr>
          <w:rFonts w:asciiTheme="minorHAnsi" w:hAnsiTheme="minorHAnsi"/>
          <w:b w:val="0"/>
          <w:color w:val="auto"/>
          <w:sz w:val="20"/>
        </w:rPr>
        <w:t>(b)</w:t>
      </w:r>
      <w:r>
        <w:rPr>
          <w:rFonts w:asciiTheme="minorHAnsi" w:hAnsiTheme="minorHAnsi"/>
          <w:b w:val="0"/>
          <w:color w:val="auto"/>
          <w:sz w:val="20"/>
        </w:rPr>
        <w:tab/>
      </w:r>
      <w:r w:rsidR="005C677C" w:rsidRPr="005C677C">
        <w:rPr>
          <w:rFonts w:asciiTheme="minorHAnsi" w:hAnsiTheme="minorHAnsi"/>
          <w:b w:val="0"/>
          <w:color w:val="auto"/>
          <w:sz w:val="20"/>
        </w:rPr>
        <w:t>The appointment of such other person as a Member Delegate must be:</w:t>
      </w:r>
    </w:p>
    <w:p w:rsidR="005C677C" w:rsidRDefault="005C677C" w:rsidP="005C677C">
      <w:pPr>
        <w:pStyle w:val="Heading4"/>
        <w:spacing w:after="0"/>
        <w:ind w:left="851" w:hanging="142"/>
        <w:rPr>
          <w:rFonts w:asciiTheme="minorHAnsi" w:hAnsiTheme="minorHAnsi"/>
          <w:sz w:val="20"/>
        </w:rPr>
      </w:pPr>
      <w:r>
        <w:rPr>
          <w:rFonts w:asciiTheme="minorHAnsi" w:hAnsiTheme="minorHAnsi"/>
          <w:sz w:val="20"/>
        </w:rPr>
        <w:t>(</w:t>
      </w:r>
      <w:proofErr w:type="spellStart"/>
      <w:r>
        <w:rPr>
          <w:rFonts w:asciiTheme="minorHAnsi" w:hAnsiTheme="minorHAnsi"/>
          <w:sz w:val="20"/>
        </w:rPr>
        <w:t>i</w:t>
      </w:r>
      <w:proofErr w:type="spellEnd"/>
      <w:r>
        <w:rPr>
          <w:rFonts w:asciiTheme="minorHAnsi" w:hAnsiTheme="minorHAnsi"/>
          <w:sz w:val="20"/>
        </w:rPr>
        <w:t>)</w:t>
      </w:r>
      <w:r>
        <w:rPr>
          <w:rFonts w:asciiTheme="minorHAnsi" w:hAnsiTheme="minorHAnsi"/>
          <w:sz w:val="20"/>
        </w:rPr>
        <w:tab/>
      </w:r>
      <w:proofErr w:type="gramStart"/>
      <w:r w:rsidRPr="000D2830">
        <w:rPr>
          <w:rFonts w:asciiTheme="minorHAnsi" w:hAnsiTheme="minorHAnsi"/>
          <w:sz w:val="20"/>
        </w:rPr>
        <w:t>in</w:t>
      </w:r>
      <w:proofErr w:type="gramEnd"/>
      <w:r w:rsidRPr="000D2830">
        <w:rPr>
          <w:rFonts w:asciiTheme="minorHAnsi" w:hAnsiTheme="minorHAnsi"/>
          <w:sz w:val="20"/>
        </w:rPr>
        <w:t xml:space="preserve"> writing;</w:t>
      </w:r>
    </w:p>
    <w:p w:rsidR="000D2830" w:rsidRDefault="005C677C" w:rsidP="000F3F38">
      <w:pPr>
        <w:pStyle w:val="Heading4"/>
        <w:spacing w:after="0"/>
        <w:ind w:left="1418" w:hanging="709"/>
        <w:rPr>
          <w:rFonts w:asciiTheme="minorHAnsi" w:hAnsiTheme="minorHAnsi"/>
          <w:sz w:val="20"/>
        </w:rPr>
      </w:pPr>
      <w:r>
        <w:rPr>
          <w:rFonts w:asciiTheme="minorHAnsi" w:hAnsiTheme="minorHAnsi"/>
          <w:sz w:val="20"/>
        </w:rPr>
        <w:t>(</w:t>
      </w:r>
      <w:proofErr w:type="gramStart"/>
      <w:r>
        <w:rPr>
          <w:rFonts w:asciiTheme="minorHAnsi" w:hAnsiTheme="minorHAnsi"/>
          <w:sz w:val="20"/>
        </w:rPr>
        <w:t>ii</w:t>
      </w:r>
      <w:proofErr w:type="gramEnd"/>
      <w:r>
        <w:rPr>
          <w:rFonts w:asciiTheme="minorHAnsi" w:hAnsiTheme="minorHAnsi"/>
          <w:sz w:val="20"/>
        </w:rPr>
        <w:tab/>
      </w:r>
      <w:r w:rsidRPr="000D2830">
        <w:rPr>
          <w:rFonts w:asciiTheme="minorHAnsi" w:hAnsiTheme="minorHAnsi"/>
          <w:sz w:val="20"/>
        </w:rPr>
        <w:t>signed by a duly authorised representative of the Member (and the Company may request such evidence as it reasonably requires of the authority of the signatory); and</w:t>
      </w:r>
    </w:p>
    <w:p w:rsidR="000F3F38" w:rsidRDefault="000F3F38" w:rsidP="005C677C">
      <w:pPr>
        <w:pStyle w:val="Heading4"/>
        <w:ind w:left="1418" w:hanging="709"/>
        <w:rPr>
          <w:rFonts w:asciiTheme="minorHAnsi" w:hAnsiTheme="minorHAnsi"/>
          <w:sz w:val="20"/>
        </w:rPr>
      </w:pPr>
      <w:r>
        <w:rPr>
          <w:rFonts w:asciiTheme="minorHAnsi" w:hAnsiTheme="minorHAnsi"/>
          <w:sz w:val="20"/>
        </w:rPr>
        <w:t>(iii)</w:t>
      </w:r>
      <w:r>
        <w:rPr>
          <w:rFonts w:asciiTheme="minorHAnsi" w:hAnsiTheme="minorHAnsi"/>
          <w:sz w:val="20"/>
        </w:rPr>
        <w:tab/>
      </w:r>
      <w:proofErr w:type="gramStart"/>
      <w:r w:rsidRPr="00CF5596">
        <w:rPr>
          <w:rFonts w:asciiTheme="minorHAnsi" w:hAnsiTheme="minorHAnsi"/>
          <w:sz w:val="20"/>
        </w:rPr>
        <w:t>delivered</w:t>
      </w:r>
      <w:proofErr w:type="gramEnd"/>
      <w:r w:rsidRPr="00CF5596">
        <w:rPr>
          <w:rFonts w:asciiTheme="minorHAnsi" w:hAnsiTheme="minorHAnsi"/>
          <w:sz w:val="20"/>
        </w:rPr>
        <w:t xml:space="preserve"> to the Secretary.</w:t>
      </w:r>
      <w:r>
        <w:rPr>
          <w:rFonts w:asciiTheme="minorHAnsi" w:hAnsiTheme="minorHAnsi"/>
          <w:sz w:val="20"/>
        </w:rPr>
        <w:t>”</w:t>
      </w:r>
    </w:p>
    <w:p w:rsidR="009A767F" w:rsidRDefault="009A767F" w:rsidP="009A767F">
      <w:pPr>
        <w:pStyle w:val="Heading4"/>
        <w:ind w:left="0" w:firstLine="0"/>
        <w:rPr>
          <w:rFonts w:asciiTheme="minorHAnsi" w:hAnsiTheme="minorHAnsi"/>
          <w:sz w:val="20"/>
        </w:rPr>
      </w:pPr>
    </w:p>
    <w:p w:rsidR="009A767F" w:rsidRDefault="00153CF4" w:rsidP="009A767F">
      <w:pPr>
        <w:pStyle w:val="Heading4"/>
        <w:ind w:left="0" w:firstLine="0"/>
        <w:rPr>
          <w:rFonts w:asciiTheme="minorHAnsi" w:hAnsiTheme="minorHAnsi"/>
          <w:b/>
          <w:szCs w:val="24"/>
          <w:u w:val="single"/>
        </w:rPr>
      </w:pPr>
      <w:r>
        <w:rPr>
          <w:rFonts w:asciiTheme="minorHAnsi" w:hAnsiTheme="minorHAnsi"/>
          <w:b/>
          <w:szCs w:val="24"/>
        </w:rPr>
        <w:t>4</w:t>
      </w:r>
      <w:r w:rsidR="009A767F">
        <w:rPr>
          <w:rFonts w:asciiTheme="minorHAnsi" w:hAnsiTheme="minorHAnsi"/>
          <w:b/>
          <w:szCs w:val="24"/>
        </w:rPr>
        <w:t>.2</w:t>
      </w:r>
      <w:r w:rsidR="009A767F">
        <w:rPr>
          <w:rFonts w:asciiTheme="minorHAnsi" w:hAnsiTheme="minorHAnsi"/>
          <w:b/>
          <w:szCs w:val="24"/>
        </w:rPr>
        <w:tab/>
      </w:r>
      <w:r w:rsidR="009A767F">
        <w:rPr>
          <w:rFonts w:asciiTheme="minorHAnsi" w:hAnsiTheme="minorHAnsi"/>
          <w:b/>
          <w:szCs w:val="24"/>
          <w:u w:val="single"/>
        </w:rPr>
        <w:t>Rule</w:t>
      </w:r>
      <w:r w:rsidR="00CF318F">
        <w:rPr>
          <w:rFonts w:asciiTheme="minorHAnsi" w:hAnsiTheme="minorHAnsi"/>
          <w:b/>
          <w:szCs w:val="24"/>
          <w:u w:val="single"/>
        </w:rPr>
        <w:t>s</w:t>
      </w:r>
      <w:r w:rsidR="009A767F">
        <w:rPr>
          <w:rFonts w:asciiTheme="minorHAnsi" w:hAnsiTheme="minorHAnsi"/>
          <w:b/>
          <w:szCs w:val="24"/>
          <w:u w:val="single"/>
        </w:rPr>
        <w:t xml:space="preserve"> 62</w:t>
      </w:r>
      <w:r w:rsidR="00CF318F">
        <w:rPr>
          <w:rFonts w:asciiTheme="minorHAnsi" w:hAnsiTheme="minorHAnsi"/>
          <w:b/>
          <w:szCs w:val="24"/>
          <w:u w:val="single"/>
        </w:rPr>
        <w:t>, 63 and 64</w:t>
      </w:r>
      <w:r w:rsidR="009A767F">
        <w:rPr>
          <w:rFonts w:asciiTheme="minorHAnsi" w:hAnsiTheme="minorHAnsi"/>
          <w:b/>
          <w:szCs w:val="24"/>
          <w:u w:val="single"/>
        </w:rPr>
        <w:t>: BOARD OF DIRECTORS</w:t>
      </w:r>
    </w:p>
    <w:p w:rsidR="009A767F" w:rsidRPr="00F322EE" w:rsidRDefault="009A767F" w:rsidP="009A767F">
      <w:pPr>
        <w:pStyle w:val="Heading4"/>
        <w:ind w:left="0" w:firstLine="0"/>
        <w:rPr>
          <w:rFonts w:asciiTheme="minorHAnsi" w:hAnsiTheme="minorHAnsi"/>
          <w:color w:val="FF0000"/>
          <w:sz w:val="20"/>
        </w:rPr>
      </w:pPr>
      <w:r w:rsidRPr="001C4EAA">
        <w:rPr>
          <w:rFonts w:asciiTheme="minorHAnsi" w:hAnsiTheme="minorHAnsi"/>
          <w:b/>
          <w:sz w:val="20"/>
          <w:u w:val="single"/>
        </w:rPr>
        <w:t>Rationale</w:t>
      </w:r>
      <w:r>
        <w:rPr>
          <w:rFonts w:asciiTheme="minorHAnsi" w:hAnsiTheme="minorHAnsi"/>
          <w:b/>
          <w:sz w:val="20"/>
        </w:rPr>
        <w:t xml:space="preserve">: </w:t>
      </w:r>
      <w:r w:rsidRPr="009A767F">
        <w:rPr>
          <w:rFonts w:asciiTheme="minorHAnsi" w:hAnsiTheme="minorHAnsi"/>
          <w:sz w:val="20"/>
        </w:rPr>
        <w:t>The</w:t>
      </w:r>
      <w:r>
        <w:rPr>
          <w:rFonts w:asciiTheme="minorHAnsi" w:hAnsiTheme="minorHAnsi"/>
          <w:sz w:val="20"/>
        </w:rPr>
        <w:t xml:space="preserve"> Constitution requires that the Board of Directors comprises at least one male and one f</w:t>
      </w:r>
      <w:r w:rsidR="00A25999">
        <w:rPr>
          <w:rFonts w:asciiTheme="minorHAnsi" w:hAnsiTheme="minorHAnsi"/>
          <w:sz w:val="20"/>
        </w:rPr>
        <w:t>emale Director from the Sydney Metropolitan A</w:t>
      </w:r>
      <w:r>
        <w:rPr>
          <w:rFonts w:asciiTheme="minorHAnsi" w:hAnsiTheme="minorHAnsi"/>
          <w:sz w:val="20"/>
        </w:rPr>
        <w:t xml:space="preserve">rea and at least one male and one female Director from country NSW. </w:t>
      </w:r>
      <w:r w:rsidR="00F53412">
        <w:rPr>
          <w:rFonts w:asciiTheme="minorHAnsi" w:hAnsiTheme="minorHAnsi"/>
          <w:sz w:val="20"/>
        </w:rPr>
        <w:t xml:space="preserve">Currently, this is expressed in terms of registered playing membership of an affiliated golf club, which is open to manipulation. The proposed amendment expresses the requirement in terms of “principal place of residence”. This aims to ensure that “Metropolitan” and “Country” Directors genuinely reside in, and thus have an understanding of, the area indicated in their Director Nomination form. </w:t>
      </w:r>
      <w:r w:rsidR="00CF318F">
        <w:rPr>
          <w:rFonts w:asciiTheme="minorHAnsi" w:hAnsiTheme="minorHAnsi"/>
          <w:color w:val="FF0000"/>
          <w:sz w:val="20"/>
        </w:rPr>
        <w:t>The proposed new R</w:t>
      </w:r>
      <w:r w:rsidR="00F322EE" w:rsidRPr="00F322EE">
        <w:rPr>
          <w:rFonts w:asciiTheme="minorHAnsi" w:hAnsiTheme="minorHAnsi"/>
          <w:color w:val="FF0000"/>
          <w:sz w:val="20"/>
        </w:rPr>
        <w:t>ules 63 and 64 are simply a re-numbering of</w:t>
      </w:r>
      <w:r w:rsidR="00CF318F">
        <w:rPr>
          <w:rFonts w:asciiTheme="minorHAnsi" w:hAnsiTheme="minorHAnsi"/>
          <w:color w:val="FF0000"/>
          <w:sz w:val="20"/>
        </w:rPr>
        <w:t xml:space="preserve"> sections of the proposed</w:t>
      </w:r>
      <w:r w:rsidR="00F322EE" w:rsidRPr="00F322EE">
        <w:rPr>
          <w:rFonts w:asciiTheme="minorHAnsi" w:hAnsiTheme="minorHAnsi"/>
          <w:color w:val="FF0000"/>
          <w:sz w:val="20"/>
        </w:rPr>
        <w:t xml:space="preserve"> Rule 62, for clarity and ease of reference. </w:t>
      </w:r>
      <w:r w:rsidR="00F10774">
        <w:rPr>
          <w:rFonts w:asciiTheme="minorHAnsi" w:hAnsiTheme="minorHAnsi"/>
          <w:sz w:val="20"/>
        </w:rPr>
        <w:t>(Note that Rule 72, to which amendment is also separately proposed, refers to the requirement that a Director be a Registered Player of an Affiliated Golf Club.)</w:t>
      </w:r>
    </w:p>
    <w:p w:rsidR="00F53412" w:rsidRPr="00F322EE" w:rsidRDefault="00F53412" w:rsidP="00F53412">
      <w:pPr>
        <w:rPr>
          <w:rFonts w:cs="Arial"/>
          <w:b/>
          <w:color w:val="FF0000"/>
          <w:sz w:val="24"/>
          <w:szCs w:val="24"/>
          <w:u w:val="single"/>
        </w:rPr>
      </w:pPr>
      <w:r w:rsidRPr="00151C08">
        <w:rPr>
          <w:rFonts w:cs="Arial"/>
          <w:b/>
          <w:sz w:val="24"/>
          <w:szCs w:val="24"/>
          <w:u w:val="single"/>
        </w:rPr>
        <w:t xml:space="preserve">Special Resolution </w:t>
      </w:r>
      <w:r w:rsidR="00153CF4">
        <w:rPr>
          <w:rFonts w:cs="Arial"/>
          <w:b/>
          <w:sz w:val="24"/>
          <w:szCs w:val="24"/>
          <w:u w:val="single"/>
        </w:rPr>
        <w:t>4</w:t>
      </w:r>
      <w:r>
        <w:rPr>
          <w:rFonts w:cs="Arial"/>
          <w:b/>
          <w:sz w:val="24"/>
          <w:szCs w:val="24"/>
          <w:u w:val="single"/>
        </w:rPr>
        <w:t>.2</w:t>
      </w:r>
      <w:r w:rsidRPr="00151C08">
        <w:rPr>
          <w:rFonts w:cs="Arial"/>
          <w:b/>
          <w:sz w:val="24"/>
          <w:szCs w:val="24"/>
          <w:u w:val="single"/>
        </w:rPr>
        <w:t>: Proposed change</w:t>
      </w:r>
      <w:r>
        <w:rPr>
          <w:rFonts w:cs="Arial"/>
          <w:b/>
          <w:sz w:val="24"/>
          <w:szCs w:val="24"/>
          <w:u w:val="single"/>
        </w:rPr>
        <w:t>s</w:t>
      </w:r>
      <w:r w:rsidRPr="00151C08">
        <w:rPr>
          <w:rFonts w:cs="Arial"/>
          <w:b/>
          <w:sz w:val="24"/>
          <w:szCs w:val="24"/>
          <w:u w:val="single"/>
        </w:rPr>
        <w:t xml:space="preserve"> to Rule</w:t>
      </w:r>
      <w:r>
        <w:rPr>
          <w:rFonts w:cs="Arial"/>
          <w:b/>
          <w:sz w:val="24"/>
          <w:szCs w:val="24"/>
          <w:u w:val="single"/>
        </w:rPr>
        <w:t xml:space="preserve"> 62</w:t>
      </w:r>
      <w:r w:rsidR="00F322EE">
        <w:rPr>
          <w:rFonts w:cs="Arial"/>
          <w:b/>
          <w:sz w:val="24"/>
          <w:szCs w:val="24"/>
          <w:u w:val="single"/>
        </w:rPr>
        <w:t xml:space="preserve">; </w:t>
      </w:r>
      <w:r w:rsidR="00F322EE" w:rsidRPr="00F322EE">
        <w:rPr>
          <w:rFonts w:cs="Arial"/>
          <w:b/>
          <w:color w:val="FF0000"/>
          <w:sz w:val="24"/>
          <w:szCs w:val="24"/>
          <w:u w:val="single"/>
        </w:rPr>
        <w:t>new Rules 63 and 64</w:t>
      </w:r>
    </w:p>
    <w:p w:rsidR="00F53412" w:rsidRDefault="00F53412" w:rsidP="00F53412">
      <w:pPr>
        <w:spacing w:line="240" w:lineRule="auto"/>
        <w:rPr>
          <w:rFonts w:cs="Arial"/>
          <w:sz w:val="20"/>
          <w:szCs w:val="20"/>
        </w:rPr>
      </w:pPr>
      <w:r>
        <w:rPr>
          <w:rFonts w:cs="Arial"/>
          <w:sz w:val="20"/>
          <w:szCs w:val="20"/>
        </w:rPr>
        <w:t>To consider, and, if thought fit, to pass the following resolution as a Special Resolution:</w:t>
      </w:r>
    </w:p>
    <w:p w:rsidR="00F53412" w:rsidRDefault="00F322EE" w:rsidP="00F53412">
      <w:pPr>
        <w:spacing w:line="240" w:lineRule="auto"/>
        <w:rPr>
          <w:rFonts w:cs="Arial"/>
          <w:i/>
          <w:sz w:val="20"/>
          <w:szCs w:val="20"/>
        </w:rPr>
      </w:pPr>
      <w:r>
        <w:rPr>
          <w:rFonts w:cs="Arial"/>
          <w:i/>
          <w:sz w:val="20"/>
          <w:szCs w:val="20"/>
        </w:rPr>
        <w:t xml:space="preserve">THAT Rule 62 </w:t>
      </w:r>
      <w:r w:rsidR="00F53412">
        <w:rPr>
          <w:rFonts w:cs="Arial"/>
          <w:i/>
          <w:sz w:val="20"/>
          <w:szCs w:val="20"/>
        </w:rPr>
        <w:t>be amended by making the changes highlighted in red in the extract of Rule 62 contained in this N</w:t>
      </w:r>
      <w:r w:rsidR="00CF318F">
        <w:rPr>
          <w:rFonts w:cs="Arial"/>
          <w:i/>
          <w:sz w:val="20"/>
          <w:szCs w:val="20"/>
        </w:rPr>
        <w:t>otice of Annual General Meeting, and that Rules 63 and 64 be created.</w:t>
      </w:r>
    </w:p>
    <w:p w:rsidR="00F53412" w:rsidRDefault="00F53412" w:rsidP="00F53412">
      <w:pPr>
        <w:rPr>
          <w:rFonts w:cs="Arial"/>
          <w:b/>
          <w:sz w:val="20"/>
          <w:szCs w:val="20"/>
          <w:u w:val="single"/>
        </w:rPr>
      </w:pPr>
      <w:r>
        <w:rPr>
          <w:rFonts w:cs="Arial"/>
          <w:b/>
          <w:sz w:val="20"/>
          <w:szCs w:val="20"/>
          <w:u w:val="single"/>
        </w:rPr>
        <w:t>Extract of Rule 62</w:t>
      </w:r>
      <w:r w:rsidRPr="001D76CF">
        <w:rPr>
          <w:rFonts w:cs="Arial"/>
          <w:b/>
          <w:sz w:val="20"/>
          <w:szCs w:val="20"/>
          <w:u w:val="single"/>
        </w:rPr>
        <w:t>, showing proposed changes</w:t>
      </w:r>
    </w:p>
    <w:p w:rsidR="00036A12" w:rsidRPr="00F10774" w:rsidRDefault="00F7483C" w:rsidP="00F10774">
      <w:pPr>
        <w:pStyle w:val="Heading1"/>
        <w:spacing w:after="0"/>
        <w:ind w:left="0" w:hanging="44"/>
        <w:rPr>
          <w:rFonts w:asciiTheme="minorHAnsi" w:hAnsiTheme="minorHAnsi"/>
          <w:sz w:val="20"/>
        </w:rPr>
      </w:pPr>
      <w:r>
        <w:rPr>
          <w:rFonts w:asciiTheme="minorHAnsi" w:hAnsiTheme="minorHAnsi"/>
          <w:sz w:val="20"/>
        </w:rPr>
        <w:t>“</w:t>
      </w:r>
      <w:r w:rsidR="00036A12" w:rsidRPr="00036A12">
        <w:rPr>
          <w:rFonts w:asciiTheme="minorHAnsi" w:hAnsiTheme="minorHAnsi"/>
          <w:sz w:val="20"/>
        </w:rPr>
        <w:t xml:space="preserve">The Board shall consist of nine Directors, comprising three Directors who must be </w:t>
      </w:r>
      <w:r w:rsidR="001B3E61">
        <w:rPr>
          <w:rFonts w:asciiTheme="minorHAnsi" w:hAnsiTheme="minorHAnsi"/>
          <w:sz w:val="20"/>
        </w:rPr>
        <w:t>male, three Directors who must</w:t>
      </w:r>
      <w:r w:rsidR="00F10774">
        <w:rPr>
          <w:rFonts w:asciiTheme="minorHAnsi" w:hAnsiTheme="minorHAnsi"/>
          <w:sz w:val="20"/>
        </w:rPr>
        <w:t xml:space="preserve"> </w:t>
      </w:r>
      <w:r w:rsidR="00036A12" w:rsidRPr="00036A12">
        <w:rPr>
          <w:rFonts w:asciiTheme="minorHAnsi" w:hAnsiTheme="minorHAnsi"/>
          <w:sz w:val="20"/>
        </w:rPr>
        <w:t xml:space="preserve">be female and three Directors of either gender. </w:t>
      </w:r>
      <w:r w:rsidR="00036A12" w:rsidRPr="00036A12">
        <w:rPr>
          <w:rFonts w:asciiTheme="minorHAnsi" w:hAnsiTheme="minorHAnsi"/>
          <w:strike/>
          <w:color w:val="FF0000"/>
          <w:sz w:val="20"/>
        </w:rPr>
        <w:t>At least one female Director m</w:t>
      </w:r>
      <w:r w:rsidR="001B3E61">
        <w:rPr>
          <w:rFonts w:asciiTheme="minorHAnsi" w:hAnsiTheme="minorHAnsi"/>
          <w:strike/>
          <w:color w:val="FF0000"/>
          <w:sz w:val="20"/>
        </w:rPr>
        <w:t>ust be a Registered Player of a</w:t>
      </w:r>
      <w:r w:rsidR="00F10774">
        <w:rPr>
          <w:rFonts w:asciiTheme="minorHAnsi" w:hAnsiTheme="minorHAnsi"/>
          <w:sz w:val="20"/>
        </w:rPr>
        <w:t xml:space="preserve"> </w:t>
      </w:r>
      <w:r w:rsidR="00036A12" w:rsidRPr="00036A12">
        <w:rPr>
          <w:rFonts w:asciiTheme="minorHAnsi" w:hAnsiTheme="minorHAnsi"/>
          <w:strike/>
          <w:color w:val="FF0000"/>
          <w:sz w:val="20"/>
        </w:rPr>
        <w:t>Country Affiliated Club and at least one female Director must be a Registered Player</w:t>
      </w:r>
      <w:r w:rsidR="00036A12" w:rsidRPr="00036A12" w:rsidDel="00191D56">
        <w:rPr>
          <w:rFonts w:asciiTheme="minorHAnsi" w:hAnsiTheme="minorHAnsi"/>
          <w:strike/>
          <w:color w:val="FF0000"/>
          <w:sz w:val="20"/>
        </w:rPr>
        <w:t xml:space="preserve"> </w:t>
      </w:r>
      <w:r w:rsidR="00036A12" w:rsidRPr="00036A12">
        <w:rPr>
          <w:rFonts w:asciiTheme="minorHAnsi" w:hAnsiTheme="minorHAnsi"/>
          <w:strike/>
          <w:color w:val="FF0000"/>
          <w:sz w:val="20"/>
        </w:rPr>
        <w:t xml:space="preserve">of an Affiliated Club in the Sydney </w:t>
      </w:r>
      <w:r w:rsidR="00036A12" w:rsidRPr="00036A12">
        <w:rPr>
          <w:rFonts w:asciiTheme="minorHAnsi" w:hAnsiTheme="minorHAnsi"/>
          <w:strike/>
          <w:color w:val="FF0000"/>
          <w:sz w:val="20"/>
        </w:rPr>
        <w:lastRenderedPageBreak/>
        <w:t>Metropolitan Area. At least one male Director must be a Registered Player</w:t>
      </w:r>
      <w:r w:rsidR="00036A12" w:rsidRPr="00036A12" w:rsidDel="00191D56">
        <w:rPr>
          <w:rFonts w:asciiTheme="minorHAnsi" w:hAnsiTheme="minorHAnsi"/>
          <w:strike/>
          <w:color w:val="FF0000"/>
          <w:sz w:val="20"/>
        </w:rPr>
        <w:t xml:space="preserve"> </w:t>
      </w:r>
      <w:r w:rsidR="00036A12" w:rsidRPr="00036A12">
        <w:rPr>
          <w:rFonts w:asciiTheme="minorHAnsi" w:hAnsiTheme="minorHAnsi"/>
          <w:strike/>
          <w:color w:val="FF0000"/>
          <w:sz w:val="20"/>
        </w:rPr>
        <w:t>of a Country Affiliated Club and at least one male Director must be a Registered Player</w:t>
      </w:r>
      <w:r w:rsidR="00036A12" w:rsidRPr="00036A12" w:rsidDel="00191D56">
        <w:rPr>
          <w:rFonts w:asciiTheme="minorHAnsi" w:hAnsiTheme="minorHAnsi"/>
          <w:strike/>
          <w:color w:val="FF0000"/>
          <w:sz w:val="20"/>
        </w:rPr>
        <w:t xml:space="preserve"> </w:t>
      </w:r>
      <w:r w:rsidR="00036A12" w:rsidRPr="00036A12">
        <w:rPr>
          <w:rFonts w:asciiTheme="minorHAnsi" w:hAnsiTheme="minorHAnsi"/>
          <w:strike/>
          <w:color w:val="FF0000"/>
          <w:sz w:val="20"/>
        </w:rPr>
        <w:t>of an Affiliated Club in the Sydney Metropolitan Area.</w:t>
      </w:r>
      <w:r w:rsidR="00036A12" w:rsidRPr="00036A12">
        <w:rPr>
          <w:rFonts w:asciiTheme="minorHAnsi" w:hAnsiTheme="minorHAnsi"/>
          <w:sz w:val="20"/>
        </w:rPr>
        <w:t xml:space="preserve">  </w:t>
      </w:r>
      <w:r w:rsidR="00036A12" w:rsidRPr="00036A12">
        <w:rPr>
          <w:rFonts w:asciiTheme="minorHAnsi" w:hAnsiTheme="minorHAnsi"/>
          <w:color w:val="FF0000"/>
          <w:sz w:val="20"/>
        </w:rPr>
        <w:t>At least one female Director and o</w:t>
      </w:r>
      <w:r w:rsidR="00542A6C">
        <w:rPr>
          <w:rFonts w:asciiTheme="minorHAnsi" w:hAnsiTheme="minorHAnsi"/>
          <w:color w:val="FF0000"/>
          <w:sz w:val="20"/>
        </w:rPr>
        <w:t>ne male Director must have his or her</w:t>
      </w:r>
      <w:r w:rsidR="00036A12" w:rsidRPr="00036A12">
        <w:rPr>
          <w:rFonts w:asciiTheme="minorHAnsi" w:hAnsiTheme="minorHAnsi"/>
          <w:color w:val="FF0000"/>
          <w:sz w:val="20"/>
        </w:rPr>
        <w:t xml:space="preserve"> prin</w:t>
      </w:r>
      <w:r w:rsidR="00542A6C">
        <w:rPr>
          <w:rFonts w:asciiTheme="minorHAnsi" w:hAnsiTheme="minorHAnsi"/>
          <w:color w:val="FF0000"/>
          <w:sz w:val="20"/>
        </w:rPr>
        <w:t>cipal place of residence</w:t>
      </w:r>
      <w:r w:rsidR="00036A12" w:rsidRPr="00036A12">
        <w:rPr>
          <w:rFonts w:asciiTheme="minorHAnsi" w:hAnsiTheme="minorHAnsi"/>
          <w:color w:val="FF0000"/>
          <w:sz w:val="20"/>
        </w:rPr>
        <w:t xml:space="preserve"> </w:t>
      </w:r>
      <w:r w:rsidR="00036A12">
        <w:rPr>
          <w:rFonts w:asciiTheme="minorHAnsi" w:hAnsiTheme="minorHAnsi"/>
          <w:color w:val="FF0000"/>
          <w:sz w:val="20"/>
        </w:rPr>
        <w:t>in the Sydney Metropolitan Area</w:t>
      </w:r>
      <w:r w:rsidR="001B3E61">
        <w:rPr>
          <w:rFonts w:asciiTheme="minorHAnsi" w:hAnsiTheme="minorHAnsi"/>
          <w:color w:val="FF0000"/>
          <w:sz w:val="20"/>
        </w:rPr>
        <w:t xml:space="preserve"> (Sydney Residence)</w:t>
      </w:r>
      <w:r w:rsidR="00036A12">
        <w:rPr>
          <w:rFonts w:asciiTheme="minorHAnsi" w:hAnsiTheme="minorHAnsi"/>
          <w:color w:val="FF0000"/>
          <w:sz w:val="20"/>
        </w:rPr>
        <w:t>, and a</w:t>
      </w:r>
      <w:r w:rsidR="00036A12" w:rsidRPr="00036A12">
        <w:rPr>
          <w:rFonts w:asciiTheme="minorHAnsi" w:hAnsiTheme="minorHAnsi"/>
          <w:color w:val="FF0000"/>
          <w:sz w:val="20"/>
        </w:rPr>
        <w:t>t least one female and one male Directo</w:t>
      </w:r>
      <w:r w:rsidR="00542A6C">
        <w:rPr>
          <w:rFonts w:asciiTheme="minorHAnsi" w:hAnsiTheme="minorHAnsi"/>
          <w:color w:val="FF0000"/>
          <w:sz w:val="20"/>
        </w:rPr>
        <w:t>r must have his or her</w:t>
      </w:r>
      <w:r w:rsidR="00036A12" w:rsidRPr="00036A12">
        <w:rPr>
          <w:rFonts w:asciiTheme="minorHAnsi" w:hAnsiTheme="minorHAnsi"/>
          <w:color w:val="FF0000"/>
          <w:sz w:val="20"/>
        </w:rPr>
        <w:t xml:space="preserve"> princ</w:t>
      </w:r>
      <w:r w:rsidR="00542A6C">
        <w:rPr>
          <w:rFonts w:asciiTheme="minorHAnsi" w:hAnsiTheme="minorHAnsi"/>
          <w:color w:val="FF0000"/>
          <w:sz w:val="20"/>
        </w:rPr>
        <w:t xml:space="preserve">ipal place of residence </w:t>
      </w:r>
      <w:r w:rsidR="004A07A8" w:rsidRPr="00036A12">
        <w:rPr>
          <w:rFonts w:asciiTheme="minorHAnsi" w:hAnsiTheme="minorHAnsi"/>
          <w:color w:val="FF0000"/>
          <w:sz w:val="20"/>
        </w:rPr>
        <w:t xml:space="preserve">outside the Sydney Metropolitan Area </w:t>
      </w:r>
      <w:r w:rsidR="00036A12" w:rsidRPr="00036A12">
        <w:rPr>
          <w:rFonts w:asciiTheme="minorHAnsi" w:hAnsiTheme="minorHAnsi"/>
          <w:color w:val="FF0000"/>
          <w:sz w:val="20"/>
        </w:rPr>
        <w:t>in New South Wales</w:t>
      </w:r>
      <w:r w:rsidR="004A07A8">
        <w:rPr>
          <w:rFonts w:asciiTheme="minorHAnsi" w:hAnsiTheme="minorHAnsi"/>
          <w:color w:val="FF0000"/>
          <w:sz w:val="20"/>
        </w:rPr>
        <w:t xml:space="preserve"> or the ACT</w:t>
      </w:r>
      <w:r w:rsidR="001B3E61">
        <w:rPr>
          <w:rFonts w:asciiTheme="minorHAnsi" w:hAnsiTheme="minorHAnsi"/>
          <w:color w:val="FF0000"/>
          <w:sz w:val="20"/>
        </w:rPr>
        <w:t xml:space="preserve"> (Country Residence)</w:t>
      </w:r>
      <w:r w:rsidR="00036A12" w:rsidRPr="00036A12">
        <w:rPr>
          <w:rFonts w:asciiTheme="minorHAnsi" w:hAnsiTheme="minorHAnsi"/>
          <w:color w:val="FF0000"/>
          <w:sz w:val="20"/>
        </w:rPr>
        <w:t>.</w:t>
      </w:r>
      <w:r w:rsidR="00A25999">
        <w:rPr>
          <w:rFonts w:asciiTheme="minorHAnsi" w:hAnsiTheme="minorHAnsi"/>
          <w:color w:val="FF0000"/>
          <w:sz w:val="20"/>
        </w:rPr>
        <w:t xml:space="preserve"> [New Rule 63]</w:t>
      </w:r>
      <w:r w:rsidR="00036A12" w:rsidRPr="00036A12">
        <w:rPr>
          <w:rFonts w:asciiTheme="minorHAnsi" w:hAnsiTheme="minorHAnsi"/>
          <w:color w:val="FF0000"/>
          <w:sz w:val="20"/>
        </w:rPr>
        <w:t xml:space="preserve"> </w:t>
      </w:r>
      <w:r w:rsidR="00F322EE">
        <w:rPr>
          <w:rFonts w:asciiTheme="minorHAnsi" w:hAnsiTheme="minorHAnsi"/>
          <w:color w:val="FF0000"/>
          <w:sz w:val="20"/>
        </w:rPr>
        <w:t>I</w:t>
      </w:r>
      <w:r w:rsidR="004A07A8">
        <w:rPr>
          <w:rFonts w:asciiTheme="minorHAnsi" w:hAnsiTheme="minorHAnsi"/>
          <w:color w:val="FF0000"/>
          <w:sz w:val="20"/>
        </w:rPr>
        <w:t>f a Director’s principal place of residence changes</w:t>
      </w:r>
      <w:r w:rsidR="004A07A8" w:rsidRPr="004A07A8">
        <w:rPr>
          <w:rFonts w:asciiTheme="minorHAnsi" w:hAnsiTheme="minorHAnsi"/>
          <w:color w:val="FF0000"/>
          <w:sz w:val="20"/>
        </w:rPr>
        <w:t xml:space="preserve"> at any time during his or her term as Director</w:t>
      </w:r>
      <w:r w:rsidR="001B3E61" w:rsidRPr="001B3E61">
        <w:rPr>
          <w:rFonts w:asciiTheme="minorHAnsi" w:hAnsiTheme="minorHAnsi"/>
          <w:color w:val="FF0000"/>
          <w:sz w:val="20"/>
        </w:rPr>
        <w:t xml:space="preserve"> </w:t>
      </w:r>
      <w:r w:rsidR="001B3E61">
        <w:rPr>
          <w:rFonts w:asciiTheme="minorHAnsi" w:hAnsiTheme="minorHAnsi"/>
          <w:color w:val="FF0000"/>
          <w:sz w:val="20"/>
        </w:rPr>
        <w:t>from Sydney Residence to Country Residence or vice versa</w:t>
      </w:r>
      <w:r w:rsidR="004A07A8" w:rsidRPr="004A07A8">
        <w:rPr>
          <w:rFonts w:asciiTheme="minorHAnsi" w:hAnsiTheme="minorHAnsi"/>
          <w:color w:val="FF0000"/>
          <w:sz w:val="20"/>
        </w:rPr>
        <w:t xml:space="preserve">, he or she shall cease to hold office at the conclusion of </w:t>
      </w:r>
      <w:r w:rsidR="001B3421">
        <w:rPr>
          <w:rFonts w:asciiTheme="minorHAnsi" w:hAnsiTheme="minorHAnsi"/>
          <w:color w:val="FF0000"/>
          <w:sz w:val="20"/>
        </w:rPr>
        <w:t>the next Annual General Meeting.</w:t>
      </w:r>
      <w:r w:rsidR="004A07A8" w:rsidRPr="004A07A8">
        <w:rPr>
          <w:rFonts w:asciiTheme="minorHAnsi" w:hAnsiTheme="minorHAnsi"/>
          <w:color w:val="FF0000"/>
          <w:sz w:val="20"/>
        </w:rPr>
        <w:t xml:space="preserve"> </w:t>
      </w:r>
      <w:r w:rsidR="00A25999">
        <w:rPr>
          <w:rFonts w:asciiTheme="minorHAnsi" w:hAnsiTheme="minorHAnsi"/>
          <w:color w:val="FF0000"/>
          <w:sz w:val="20"/>
        </w:rPr>
        <w:t xml:space="preserve">[New Rule 64] </w:t>
      </w:r>
      <w:r w:rsidR="00036A12" w:rsidRPr="00036A12">
        <w:rPr>
          <w:rFonts w:asciiTheme="minorHAnsi" w:hAnsiTheme="minorHAnsi"/>
          <w:sz w:val="20"/>
        </w:rPr>
        <w:t>The Board may make By-Laws which specify a procedure for counting votes in the election of directors to ensure an orderly process for the election of such candidates as will ensure that the composition of the Board r</w:t>
      </w:r>
      <w:r w:rsidR="001C4EAA">
        <w:rPr>
          <w:rFonts w:asciiTheme="minorHAnsi" w:hAnsiTheme="minorHAnsi"/>
          <w:sz w:val="20"/>
        </w:rPr>
        <w:t>eflects the requirements of</w:t>
      </w:r>
      <w:r w:rsidR="00345D10">
        <w:rPr>
          <w:rFonts w:asciiTheme="minorHAnsi" w:hAnsiTheme="minorHAnsi"/>
          <w:sz w:val="20"/>
        </w:rPr>
        <w:t xml:space="preserve"> </w:t>
      </w:r>
      <w:r w:rsidR="00345D10" w:rsidRPr="00345D10">
        <w:rPr>
          <w:rFonts w:asciiTheme="minorHAnsi" w:hAnsiTheme="minorHAnsi"/>
          <w:strike/>
          <w:color w:val="FF0000"/>
          <w:sz w:val="20"/>
        </w:rPr>
        <w:t>this</w:t>
      </w:r>
      <w:r w:rsidR="00036A12" w:rsidRPr="00426BD1">
        <w:rPr>
          <w:rFonts w:asciiTheme="minorHAnsi" w:hAnsiTheme="minorHAnsi"/>
          <w:sz w:val="20"/>
        </w:rPr>
        <w:t xml:space="preserve"> Rule 62</w:t>
      </w:r>
      <w:r w:rsidRPr="00A25999">
        <w:rPr>
          <w:rFonts w:asciiTheme="minorHAnsi" w:hAnsiTheme="minorHAnsi"/>
          <w:sz w:val="20"/>
        </w:rPr>
        <w:t>”</w:t>
      </w:r>
      <w:r w:rsidR="00036A12" w:rsidRPr="00A25999">
        <w:rPr>
          <w:rFonts w:asciiTheme="minorHAnsi" w:hAnsiTheme="minorHAnsi"/>
          <w:sz w:val="20"/>
        </w:rPr>
        <w:t>.</w:t>
      </w:r>
    </w:p>
    <w:p w:rsidR="001B3E61" w:rsidRDefault="001B3E61" w:rsidP="00036A12">
      <w:pPr>
        <w:pStyle w:val="Heading2"/>
        <w:rPr>
          <w:rFonts w:asciiTheme="minorHAnsi" w:hAnsiTheme="minorHAnsi"/>
          <w:sz w:val="20"/>
          <w:u w:val="single"/>
        </w:rPr>
      </w:pPr>
    </w:p>
    <w:p w:rsidR="00036A12" w:rsidRDefault="00036A12" w:rsidP="00036A12">
      <w:pPr>
        <w:pStyle w:val="Heading2"/>
        <w:rPr>
          <w:rFonts w:asciiTheme="minorHAnsi" w:hAnsiTheme="minorHAnsi"/>
          <w:sz w:val="20"/>
          <w:u w:val="single"/>
        </w:rPr>
      </w:pPr>
      <w:r>
        <w:rPr>
          <w:rFonts w:asciiTheme="minorHAnsi" w:hAnsiTheme="minorHAnsi"/>
          <w:sz w:val="20"/>
          <w:u w:val="single"/>
        </w:rPr>
        <w:t>Proposed new Rule 62</w:t>
      </w:r>
    </w:p>
    <w:p w:rsidR="00036A12" w:rsidRPr="00036A12" w:rsidRDefault="00036A12" w:rsidP="00036A12">
      <w:pPr>
        <w:spacing w:after="0" w:line="240" w:lineRule="auto"/>
      </w:pPr>
    </w:p>
    <w:p w:rsidR="00F322EE" w:rsidRPr="00243154" w:rsidRDefault="001B3E61" w:rsidP="001B3E61">
      <w:pPr>
        <w:pStyle w:val="Heading1"/>
        <w:spacing w:after="0"/>
        <w:ind w:left="0" w:hanging="44"/>
        <w:rPr>
          <w:rFonts w:asciiTheme="minorHAnsi" w:hAnsiTheme="minorHAnsi"/>
          <w:sz w:val="20"/>
        </w:rPr>
      </w:pPr>
      <w:r>
        <w:rPr>
          <w:rFonts w:asciiTheme="minorHAnsi" w:hAnsiTheme="minorHAnsi"/>
          <w:sz w:val="20"/>
        </w:rPr>
        <w:t>“</w:t>
      </w:r>
      <w:r w:rsidRPr="00036A12">
        <w:rPr>
          <w:rFonts w:asciiTheme="minorHAnsi" w:hAnsiTheme="minorHAnsi"/>
          <w:sz w:val="20"/>
        </w:rPr>
        <w:t xml:space="preserve">The Board shall consist of nine Directors, comprising three Directors who must be </w:t>
      </w:r>
      <w:r>
        <w:rPr>
          <w:rFonts w:asciiTheme="minorHAnsi" w:hAnsiTheme="minorHAnsi"/>
          <w:sz w:val="20"/>
        </w:rPr>
        <w:t xml:space="preserve">male, three Directors who must </w:t>
      </w:r>
      <w:r w:rsidRPr="00036A12">
        <w:rPr>
          <w:rFonts w:asciiTheme="minorHAnsi" w:hAnsiTheme="minorHAnsi"/>
          <w:sz w:val="20"/>
        </w:rPr>
        <w:t xml:space="preserve">be female and three Directors of either gender. </w:t>
      </w:r>
      <w:r w:rsidR="00243154" w:rsidRPr="00243154">
        <w:rPr>
          <w:rFonts w:asciiTheme="minorHAnsi" w:hAnsiTheme="minorHAnsi"/>
          <w:sz w:val="20"/>
        </w:rPr>
        <w:t>At least one female Director and one male Director must have his or her principal place of residence in the Sydney Metropolitan Area (Sydney Residence), and at least one female and one male Director must have his or her principal place of residence outside the Sydney Metropolitan Area in New South Wales or the ACT (Country Residence).</w:t>
      </w:r>
      <w:r w:rsidR="00243154">
        <w:rPr>
          <w:rFonts w:asciiTheme="minorHAnsi" w:hAnsiTheme="minorHAnsi"/>
          <w:sz w:val="20"/>
        </w:rPr>
        <w:t>”</w:t>
      </w:r>
    </w:p>
    <w:p w:rsidR="00F322EE" w:rsidRPr="00243154" w:rsidRDefault="00F322EE" w:rsidP="001B3E61">
      <w:pPr>
        <w:pStyle w:val="Heading1"/>
        <w:spacing w:after="0"/>
        <w:ind w:left="0" w:hanging="44"/>
        <w:rPr>
          <w:rFonts w:asciiTheme="minorHAnsi" w:hAnsiTheme="minorHAnsi"/>
          <w:sz w:val="20"/>
        </w:rPr>
      </w:pPr>
    </w:p>
    <w:p w:rsidR="00F322EE" w:rsidRDefault="00F322EE" w:rsidP="001B3E61">
      <w:pPr>
        <w:pStyle w:val="Heading1"/>
        <w:spacing w:after="0"/>
        <w:ind w:left="0" w:hanging="44"/>
        <w:rPr>
          <w:rFonts w:asciiTheme="minorHAnsi" w:hAnsiTheme="minorHAnsi"/>
          <w:b/>
          <w:sz w:val="20"/>
          <w:u w:val="single"/>
        </w:rPr>
      </w:pPr>
      <w:r w:rsidRPr="00F322EE">
        <w:rPr>
          <w:rFonts w:asciiTheme="minorHAnsi" w:hAnsiTheme="minorHAnsi"/>
          <w:b/>
          <w:sz w:val="20"/>
          <w:u w:val="single"/>
        </w:rPr>
        <w:t>Proposed new Rule 63</w:t>
      </w:r>
    </w:p>
    <w:p w:rsidR="00F322EE" w:rsidRPr="00F322EE" w:rsidRDefault="00F322EE" w:rsidP="00F322EE">
      <w:pPr>
        <w:pStyle w:val="Heading2"/>
      </w:pPr>
    </w:p>
    <w:p w:rsidR="00F322EE" w:rsidRDefault="00F322EE" w:rsidP="001B3E61">
      <w:pPr>
        <w:pStyle w:val="Heading1"/>
        <w:spacing w:after="0"/>
        <w:ind w:left="0" w:hanging="44"/>
        <w:rPr>
          <w:rFonts w:asciiTheme="minorHAnsi" w:hAnsiTheme="minorHAnsi"/>
          <w:sz w:val="20"/>
        </w:rPr>
      </w:pPr>
      <w:r>
        <w:rPr>
          <w:rFonts w:asciiTheme="minorHAnsi" w:hAnsiTheme="minorHAnsi"/>
          <w:sz w:val="20"/>
        </w:rPr>
        <w:t>“</w:t>
      </w:r>
      <w:r w:rsidR="003C59F8">
        <w:rPr>
          <w:rFonts w:asciiTheme="minorHAnsi" w:hAnsiTheme="minorHAnsi"/>
          <w:sz w:val="20"/>
        </w:rPr>
        <w:t xml:space="preserve">If </w:t>
      </w:r>
      <w:r w:rsidR="001B3E61" w:rsidRPr="001B3E61">
        <w:rPr>
          <w:rFonts w:asciiTheme="minorHAnsi" w:hAnsiTheme="minorHAnsi"/>
          <w:sz w:val="20"/>
        </w:rPr>
        <w:t>a Director’s principal place of residence changes at any time during his or her term as Director from Sydney Residence to Country Residence or vice versa, he or she shall cease to hold office at the conclusion of the next Annual Genera</w:t>
      </w:r>
      <w:r w:rsidR="001B3421">
        <w:rPr>
          <w:rFonts w:asciiTheme="minorHAnsi" w:hAnsiTheme="minorHAnsi"/>
          <w:sz w:val="20"/>
        </w:rPr>
        <w:t>l Meeting</w:t>
      </w:r>
      <w:r>
        <w:rPr>
          <w:rFonts w:asciiTheme="minorHAnsi" w:hAnsiTheme="minorHAnsi"/>
          <w:sz w:val="20"/>
        </w:rPr>
        <w:t>”</w:t>
      </w:r>
      <w:r w:rsidR="001B3E61" w:rsidRPr="001B3E61">
        <w:rPr>
          <w:rFonts w:asciiTheme="minorHAnsi" w:hAnsiTheme="minorHAnsi"/>
          <w:sz w:val="20"/>
        </w:rPr>
        <w:t xml:space="preserve">. </w:t>
      </w:r>
    </w:p>
    <w:p w:rsidR="00F322EE" w:rsidRDefault="00F322EE" w:rsidP="001B3E61">
      <w:pPr>
        <w:pStyle w:val="Heading1"/>
        <w:spacing w:after="0"/>
        <w:ind w:left="0" w:hanging="44"/>
        <w:rPr>
          <w:rFonts w:asciiTheme="minorHAnsi" w:hAnsiTheme="minorHAnsi"/>
          <w:sz w:val="20"/>
        </w:rPr>
      </w:pPr>
    </w:p>
    <w:p w:rsidR="00F322EE" w:rsidRDefault="00F322EE" w:rsidP="001B3E61">
      <w:pPr>
        <w:pStyle w:val="Heading1"/>
        <w:spacing w:after="0"/>
        <w:ind w:left="0" w:hanging="44"/>
        <w:rPr>
          <w:rFonts w:asciiTheme="minorHAnsi" w:hAnsiTheme="minorHAnsi"/>
          <w:b/>
          <w:sz w:val="20"/>
          <w:u w:val="single"/>
        </w:rPr>
      </w:pPr>
      <w:r>
        <w:rPr>
          <w:rFonts w:asciiTheme="minorHAnsi" w:hAnsiTheme="minorHAnsi"/>
          <w:b/>
          <w:sz w:val="20"/>
          <w:u w:val="single"/>
        </w:rPr>
        <w:t>Proposed new Rule 64</w:t>
      </w:r>
    </w:p>
    <w:p w:rsidR="00F322EE" w:rsidRPr="00F322EE" w:rsidRDefault="00F322EE" w:rsidP="00F322EE">
      <w:pPr>
        <w:pStyle w:val="Heading2"/>
      </w:pPr>
    </w:p>
    <w:p w:rsidR="001B3E61" w:rsidRPr="001B3E61" w:rsidRDefault="00F322EE" w:rsidP="001B3E61">
      <w:pPr>
        <w:pStyle w:val="Heading1"/>
        <w:spacing w:after="0"/>
        <w:ind w:left="0" w:hanging="44"/>
        <w:rPr>
          <w:rFonts w:asciiTheme="minorHAnsi" w:hAnsiTheme="minorHAnsi"/>
          <w:sz w:val="20"/>
        </w:rPr>
      </w:pPr>
      <w:r>
        <w:rPr>
          <w:rFonts w:asciiTheme="minorHAnsi" w:hAnsiTheme="minorHAnsi"/>
          <w:sz w:val="20"/>
        </w:rPr>
        <w:t>“</w:t>
      </w:r>
      <w:r w:rsidR="001B3E61" w:rsidRPr="00036A12">
        <w:rPr>
          <w:rFonts w:asciiTheme="minorHAnsi" w:hAnsiTheme="minorHAnsi"/>
          <w:sz w:val="20"/>
        </w:rPr>
        <w:t>The Board may make By-Laws which specify a procedure for counting votes in the election of directors to ensure an orderly process for the election of such candidates as will ensure that the composition of the Board r</w:t>
      </w:r>
      <w:r w:rsidR="00A25999">
        <w:rPr>
          <w:rFonts w:asciiTheme="minorHAnsi" w:hAnsiTheme="minorHAnsi"/>
          <w:sz w:val="20"/>
        </w:rPr>
        <w:t>eflects the requirements of</w:t>
      </w:r>
      <w:r w:rsidR="00426BD1">
        <w:rPr>
          <w:rFonts w:asciiTheme="minorHAnsi" w:hAnsiTheme="minorHAnsi"/>
          <w:sz w:val="20"/>
        </w:rPr>
        <w:t xml:space="preserve"> </w:t>
      </w:r>
      <w:r w:rsidR="001B3E61" w:rsidRPr="00036A12">
        <w:rPr>
          <w:rFonts w:asciiTheme="minorHAnsi" w:hAnsiTheme="minorHAnsi"/>
          <w:sz w:val="20"/>
        </w:rPr>
        <w:t>Rule 62</w:t>
      </w:r>
      <w:r w:rsidR="001B3E61">
        <w:rPr>
          <w:rFonts w:asciiTheme="minorHAnsi" w:hAnsiTheme="minorHAnsi"/>
          <w:sz w:val="20"/>
        </w:rPr>
        <w:t>”</w:t>
      </w:r>
      <w:r w:rsidR="001B3E61" w:rsidRPr="00036A12">
        <w:rPr>
          <w:rFonts w:asciiTheme="minorHAnsi" w:hAnsiTheme="minorHAnsi"/>
          <w:sz w:val="20"/>
        </w:rPr>
        <w:t>.</w:t>
      </w:r>
    </w:p>
    <w:p w:rsidR="00036A12" w:rsidRDefault="00036A12" w:rsidP="00036A12">
      <w:pPr>
        <w:pStyle w:val="Heading2"/>
      </w:pPr>
    </w:p>
    <w:p w:rsidR="00F10774" w:rsidRPr="001B3E61" w:rsidRDefault="00F10774" w:rsidP="001B3E61"/>
    <w:p w:rsidR="000F3F38" w:rsidRDefault="00153CF4" w:rsidP="00151C08">
      <w:pPr>
        <w:pStyle w:val="Heading4"/>
        <w:ind w:left="709" w:hanging="709"/>
        <w:rPr>
          <w:rFonts w:asciiTheme="minorHAnsi" w:hAnsiTheme="minorHAnsi"/>
          <w:b/>
          <w:szCs w:val="24"/>
          <w:u w:val="single"/>
        </w:rPr>
      </w:pPr>
      <w:r>
        <w:rPr>
          <w:rFonts w:asciiTheme="minorHAnsi" w:hAnsiTheme="minorHAnsi"/>
          <w:b/>
          <w:szCs w:val="24"/>
        </w:rPr>
        <w:t>4</w:t>
      </w:r>
      <w:r w:rsidR="00036A12">
        <w:rPr>
          <w:rFonts w:asciiTheme="minorHAnsi" w:hAnsiTheme="minorHAnsi"/>
          <w:b/>
          <w:szCs w:val="24"/>
        </w:rPr>
        <w:t>.3</w:t>
      </w:r>
      <w:r w:rsidR="000F3F38">
        <w:rPr>
          <w:rFonts w:asciiTheme="minorHAnsi" w:hAnsiTheme="minorHAnsi"/>
          <w:b/>
          <w:szCs w:val="24"/>
        </w:rPr>
        <w:tab/>
      </w:r>
      <w:r w:rsidR="003D2EF1">
        <w:rPr>
          <w:rFonts w:asciiTheme="minorHAnsi" w:hAnsiTheme="minorHAnsi"/>
          <w:b/>
          <w:szCs w:val="24"/>
          <w:u w:val="single"/>
        </w:rPr>
        <w:t>Rules 70 and 84(a</w:t>
      </w:r>
      <w:r w:rsidR="000F3F38" w:rsidRPr="000F3F38">
        <w:rPr>
          <w:rFonts w:asciiTheme="minorHAnsi" w:hAnsiTheme="minorHAnsi"/>
          <w:b/>
          <w:szCs w:val="24"/>
          <w:u w:val="single"/>
        </w:rPr>
        <w:t>): APPOINTMENT OF DIRECTORS TO FILL CASUAL VACANCIES</w:t>
      </w:r>
      <w:r w:rsidR="00151C08" w:rsidRPr="000F3F38">
        <w:rPr>
          <w:rFonts w:asciiTheme="minorHAnsi" w:hAnsiTheme="minorHAnsi"/>
          <w:b/>
          <w:szCs w:val="24"/>
          <w:u w:val="single"/>
        </w:rPr>
        <w:tab/>
      </w:r>
    </w:p>
    <w:p w:rsidR="00087BCF" w:rsidRDefault="00087BCF" w:rsidP="00087BCF">
      <w:pPr>
        <w:jc w:val="both"/>
        <w:rPr>
          <w:rFonts w:cs="Arial"/>
          <w:sz w:val="20"/>
          <w:szCs w:val="20"/>
        </w:rPr>
      </w:pPr>
      <w:r w:rsidRPr="001C4EAA">
        <w:rPr>
          <w:b/>
          <w:sz w:val="20"/>
          <w:szCs w:val="20"/>
          <w:u w:val="single"/>
        </w:rPr>
        <w:t>Rationale</w:t>
      </w:r>
      <w:r w:rsidRPr="00087BCF">
        <w:rPr>
          <w:b/>
          <w:sz w:val="20"/>
          <w:szCs w:val="20"/>
        </w:rPr>
        <w:t>:</w:t>
      </w:r>
      <w:r>
        <w:rPr>
          <w:sz w:val="20"/>
        </w:rPr>
        <w:t xml:space="preserve"> </w:t>
      </w:r>
      <w:r w:rsidRPr="00087BCF">
        <w:rPr>
          <w:rFonts w:cs="Arial"/>
          <w:sz w:val="20"/>
          <w:szCs w:val="20"/>
        </w:rPr>
        <w:t>Currently, the Constitution lim</w:t>
      </w:r>
      <w:r w:rsidR="003D2EF1">
        <w:rPr>
          <w:rFonts w:cs="Arial"/>
          <w:sz w:val="20"/>
          <w:szCs w:val="20"/>
        </w:rPr>
        <w:t xml:space="preserve">its all Directors to a total of </w:t>
      </w:r>
      <w:r w:rsidRPr="00087BCF">
        <w:rPr>
          <w:rFonts w:cs="Arial"/>
          <w:sz w:val="20"/>
          <w:szCs w:val="20"/>
        </w:rPr>
        <w:t>three consecutive terms (</w:t>
      </w:r>
      <w:proofErr w:type="spellStart"/>
      <w:r w:rsidRPr="00087BCF">
        <w:rPr>
          <w:rFonts w:cs="Arial"/>
          <w:sz w:val="20"/>
          <w:szCs w:val="20"/>
        </w:rPr>
        <w:t>ie</w:t>
      </w:r>
      <w:proofErr w:type="spellEnd"/>
      <w:r w:rsidRPr="00087BCF">
        <w:rPr>
          <w:rFonts w:cs="Arial"/>
          <w:sz w:val="20"/>
          <w:szCs w:val="20"/>
        </w:rPr>
        <w:t xml:space="preserve">, 6 years). A “term” is defined in Rule 70 as being “any period of office </w:t>
      </w:r>
      <w:r w:rsidRPr="00087BCF">
        <w:rPr>
          <w:rFonts w:cs="Arial"/>
          <w:sz w:val="20"/>
          <w:szCs w:val="20"/>
          <w:u w:val="single"/>
        </w:rPr>
        <w:t>commencing on the appointment or re-appointment of a Director under this Constitution</w:t>
      </w:r>
      <w:r w:rsidRPr="00087BCF">
        <w:rPr>
          <w:rFonts w:cs="Arial"/>
          <w:sz w:val="20"/>
          <w:szCs w:val="20"/>
        </w:rPr>
        <w:t xml:space="preserve"> and ending at the time provided under any Rule of this Constitution...”  Each “term” of appointment of a Director elected at an Annual General Meeting is two years.</w:t>
      </w:r>
    </w:p>
    <w:p w:rsidR="00087BCF" w:rsidRDefault="00087BCF" w:rsidP="00087BCF">
      <w:pPr>
        <w:jc w:val="both"/>
        <w:rPr>
          <w:rFonts w:cs="Arial"/>
          <w:sz w:val="20"/>
          <w:szCs w:val="20"/>
        </w:rPr>
      </w:pPr>
      <w:r w:rsidRPr="00087BCF">
        <w:rPr>
          <w:rFonts w:cs="Arial"/>
          <w:sz w:val="20"/>
          <w:szCs w:val="20"/>
        </w:rPr>
        <w:t xml:space="preserve">In the situation where the Board exercises its power under Rule 84 to appoint a Director to fill a casual vacancy, </w:t>
      </w:r>
      <w:r w:rsidRPr="00087BCF">
        <w:rPr>
          <w:rFonts w:cs="Arial"/>
          <w:sz w:val="20"/>
          <w:szCs w:val="20"/>
          <w:u w:val="single"/>
        </w:rPr>
        <w:t>the first term of office</w:t>
      </w:r>
      <w:r w:rsidRPr="00087BCF">
        <w:rPr>
          <w:rFonts w:cs="Arial"/>
          <w:sz w:val="20"/>
          <w:szCs w:val="20"/>
        </w:rPr>
        <w:t xml:space="preserve"> for that appointee is from the time of the appointment until the conclusion of the </w:t>
      </w:r>
      <w:r w:rsidRPr="00087BCF">
        <w:rPr>
          <w:rFonts w:cs="Arial"/>
          <w:sz w:val="20"/>
          <w:szCs w:val="20"/>
          <w:u w:val="single"/>
        </w:rPr>
        <w:t>next Annual General meeting</w:t>
      </w:r>
      <w:r w:rsidRPr="00087BCF">
        <w:rPr>
          <w:rFonts w:cs="Arial"/>
          <w:sz w:val="20"/>
          <w:szCs w:val="20"/>
        </w:rPr>
        <w:t xml:space="preserve">, which may be a matter of only a few months, rather than 2 years. Therefore, instead of being eligible to hold the position of Director for 6 years (3 consecutive terms of 2 years), the appointee </w:t>
      </w:r>
      <w:r>
        <w:rPr>
          <w:rFonts w:cs="Arial"/>
          <w:sz w:val="20"/>
          <w:szCs w:val="20"/>
        </w:rPr>
        <w:t xml:space="preserve">to fill a casual vacancy </w:t>
      </w:r>
      <w:r w:rsidRPr="00087BCF">
        <w:rPr>
          <w:rFonts w:cs="Arial"/>
          <w:sz w:val="20"/>
          <w:szCs w:val="20"/>
        </w:rPr>
        <w:t>under the current Constitution</w:t>
      </w:r>
      <w:r>
        <w:rPr>
          <w:rFonts w:cs="Arial"/>
          <w:sz w:val="20"/>
          <w:szCs w:val="20"/>
        </w:rPr>
        <w:t>,</w:t>
      </w:r>
      <w:r w:rsidRPr="00087BCF">
        <w:rPr>
          <w:rFonts w:cs="Arial"/>
          <w:sz w:val="20"/>
          <w:szCs w:val="20"/>
        </w:rPr>
        <w:t xml:space="preserve"> who </w:t>
      </w:r>
      <w:r>
        <w:rPr>
          <w:rFonts w:cs="Arial"/>
          <w:sz w:val="20"/>
          <w:szCs w:val="20"/>
        </w:rPr>
        <w:t xml:space="preserve">then </w:t>
      </w:r>
      <w:r w:rsidRPr="00087BCF">
        <w:rPr>
          <w:rFonts w:cs="Arial"/>
          <w:sz w:val="20"/>
          <w:szCs w:val="20"/>
        </w:rPr>
        <w:t>stands for election as a Director at the next AGM</w:t>
      </w:r>
      <w:r>
        <w:rPr>
          <w:rFonts w:cs="Arial"/>
          <w:sz w:val="20"/>
          <w:szCs w:val="20"/>
        </w:rPr>
        <w:t>,</w:t>
      </w:r>
      <w:r w:rsidRPr="00087BCF">
        <w:rPr>
          <w:rFonts w:cs="Arial"/>
          <w:sz w:val="20"/>
          <w:szCs w:val="20"/>
        </w:rPr>
        <w:t xml:space="preserve"> may potentially be limited to only 4 years and a few months.  It would be more efficient and effective if this period of filling a casual vacancy until the next AGM were not to count as a “term” under the Constitution. </w:t>
      </w:r>
    </w:p>
    <w:p w:rsidR="003D2EF1" w:rsidRPr="00F7483C" w:rsidRDefault="00561CE6" w:rsidP="00F7483C">
      <w:pPr>
        <w:jc w:val="both"/>
        <w:rPr>
          <w:rFonts w:cs="Arial"/>
          <w:sz w:val="20"/>
          <w:szCs w:val="20"/>
        </w:rPr>
      </w:pPr>
      <w:r>
        <w:rPr>
          <w:rFonts w:cs="Arial"/>
          <w:sz w:val="20"/>
          <w:szCs w:val="20"/>
        </w:rPr>
        <w:t>In addition, the reference to Rule 64 in Rule 70 is obsolete.</w:t>
      </w:r>
    </w:p>
    <w:p w:rsidR="00087BCF" w:rsidRPr="00151C08" w:rsidRDefault="00087BCF" w:rsidP="00087BCF">
      <w:pPr>
        <w:rPr>
          <w:rFonts w:cs="Arial"/>
          <w:b/>
          <w:sz w:val="24"/>
          <w:szCs w:val="24"/>
          <w:u w:val="single"/>
        </w:rPr>
      </w:pPr>
      <w:r w:rsidRPr="00151C08">
        <w:rPr>
          <w:rFonts w:cs="Arial"/>
          <w:b/>
          <w:sz w:val="24"/>
          <w:szCs w:val="24"/>
          <w:u w:val="single"/>
        </w:rPr>
        <w:t xml:space="preserve">Special Resolution </w:t>
      </w:r>
      <w:r w:rsidR="00153CF4">
        <w:rPr>
          <w:rFonts w:cs="Arial"/>
          <w:b/>
          <w:sz w:val="24"/>
          <w:szCs w:val="24"/>
          <w:u w:val="single"/>
        </w:rPr>
        <w:t>4</w:t>
      </w:r>
      <w:r w:rsidR="00036A12">
        <w:rPr>
          <w:rFonts w:cs="Arial"/>
          <w:b/>
          <w:sz w:val="24"/>
          <w:szCs w:val="24"/>
          <w:u w:val="single"/>
        </w:rPr>
        <w:t>.3</w:t>
      </w:r>
      <w:r w:rsidRPr="00151C08">
        <w:rPr>
          <w:rFonts w:cs="Arial"/>
          <w:b/>
          <w:sz w:val="24"/>
          <w:szCs w:val="24"/>
          <w:u w:val="single"/>
        </w:rPr>
        <w:t>: Proposed change</w:t>
      </w:r>
      <w:r>
        <w:rPr>
          <w:rFonts w:cs="Arial"/>
          <w:b/>
          <w:sz w:val="24"/>
          <w:szCs w:val="24"/>
          <w:u w:val="single"/>
        </w:rPr>
        <w:t>s</w:t>
      </w:r>
      <w:r w:rsidRPr="00151C08">
        <w:rPr>
          <w:rFonts w:cs="Arial"/>
          <w:b/>
          <w:sz w:val="24"/>
          <w:szCs w:val="24"/>
          <w:u w:val="single"/>
        </w:rPr>
        <w:t xml:space="preserve"> to Rule</w:t>
      </w:r>
      <w:r w:rsidR="00561CE6">
        <w:rPr>
          <w:rFonts w:cs="Arial"/>
          <w:b/>
          <w:sz w:val="24"/>
          <w:szCs w:val="24"/>
          <w:u w:val="single"/>
        </w:rPr>
        <w:t>s 70 and 84(a)</w:t>
      </w:r>
    </w:p>
    <w:p w:rsidR="00087BCF" w:rsidRDefault="00087BCF" w:rsidP="00087BCF">
      <w:pPr>
        <w:spacing w:line="240" w:lineRule="auto"/>
        <w:rPr>
          <w:rFonts w:cs="Arial"/>
          <w:sz w:val="20"/>
          <w:szCs w:val="20"/>
        </w:rPr>
      </w:pPr>
      <w:r>
        <w:rPr>
          <w:rFonts w:cs="Arial"/>
          <w:sz w:val="20"/>
          <w:szCs w:val="20"/>
        </w:rPr>
        <w:t>To consider, and, if thought fit, to pass the following resolution as a Special Resolution:</w:t>
      </w:r>
    </w:p>
    <w:p w:rsidR="00087BCF" w:rsidRDefault="00087BCF" w:rsidP="00087BCF">
      <w:pPr>
        <w:spacing w:line="240" w:lineRule="auto"/>
        <w:rPr>
          <w:rFonts w:cs="Arial"/>
          <w:i/>
          <w:sz w:val="20"/>
          <w:szCs w:val="20"/>
        </w:rPr>
      </w:pPr>
      <w:r>
        <w:rPr>
          <w:rFonts w:cs="Arial"/>
          <w:i/>
          <w:sz w:val="20"/>
          <w:szCs w:val="20"/>
        </w:rPr>
        <w:lastRenderedPageBreak/>
        <w:t xml:space="preserve">THAT </w:t>
      </w:r>
      <w:r w:rsidR="00F7483C">
        <w:rPr>
          <w:rFonts w:cs="Arial"/>
          <w:i/>
          <w:sz w:val="20"/>
          <w:szCs w:val="20"/>
        </w:rPr>
        <w:t>Rules 70 and 84(a)</w:t>
      </w:r>
      <w:r>
        <w:rPr>
          <w:rFonts w:cs="Arial"/>
          <w:i/>
          <w:sz w:val="20"/>
          <w:szCs w:val="20"/>
        </w:rPr>
        <w:t xml:space="preserve"> be amended by making the changes highlighted in red in the extracts of Rule</w:t>
      </w:r>
      <w:r w:rsidR="00561CE6">
        <w:rPr>
          <w:rFonts w:cs="Arial"/>
          <w:i/>
          <w:sz w:val="20"/>
          <w:szCs w:val="20"/>
        </w:rPr>
        <w:t>s 70 and 84(a)</w:t>
      </w:r>
      <w:r>
        <w:rPr>
          <w:rFonts w:cs="Arial"/>
          <w:i/>
          <w:sz w:val="20"/>
          <w:szCs w:val="20"/>
        </w:rPr>
        <w:t xml:space="preserve"> contained in this Notice of Annual General Meeting.</w:t>
      </w:r>
    </w:p>
    <w:p w:rsidR="00561CE6" w:rsidRDefault="00561CE6" w:rsidP="00561CE6">
      <w:pPr>
        <w:rPr>
          <w:rFonts w:cs="Arial"/>
          <w:b/>
          <w:sz w:val="20"/>
          <w:szCs w:val="20"/>
          <w:u w:val="single"/>
        </w:rPr>
      </w:pPr>
      <w:r>
        <w:rPr>
          <w:rFonts w:cs="Arial"/>
          <w:b/>
          <w:sz w:val="20"/>
          <w:szCs w:val="20"/>
          <w:u w:val="single"/>
        </w:rPr>
        <w:t>Extract of Rule 70</w:t>
      </w:r>
      <w:r w:rsidRPr="001D76CF">
        <w:rPr>
          <w:rFonts w:cs="Arial"/>
          <w:b/>
          <w:sz w:val="20"/>
          <w:szCs w:val="20"/>
          <w:u w:val="single"/>
        </w:rPr>
        <w:t>, showing proposed changes</w:t>
      </w:r>
    </w:p>
    <w:p w:rsidR="00561CE6" w:rsidRDefault="00561CE6" w:rsidP="00561CE6">
      <w:pPr>
        <w:pStyle w:val="Heading1"/>
        <w:ind w:left="0"/>
        <w:rPr>
          <w:rFonts w:asciiTheme="minorHAnsi" w:hAnsiTheme="minorHAnsi"/>
          <w:sz w:val="20"/>
        </w:rPr>
      </w:pPr>
      <w:r>
        <w:rPr>
          <w:rFonts w:asciiTheme="minorHAnsi" w:eastAsiaTheme="minorHAnsi" w:hAnsiTheme="minorHAnsi" w:cs="Arial"/>
          <w:i/>
          <w:sz w:val="20"/>
        </w:rPr>
        <w:t>“</w:t>
      </w:r>
      <w:r w:rsidRPr="00561CE6">
        <w:rPr>
          <w:rFonts w:asciiTheme="minorHAnsi" w:hAnsiTheme="minorHAnsi"/>
          <w:sz w:val="20"/>
        </w:rPr>
        <w:t xml:space="preserve">A person may not serve any more than three consecutive terms as a Director. For this purpose, a term means any period of office commencing on the appointment or re-appointment of a Director under this Constitution and ending at the time provided under any Rule of this Constitution including without limitation Rule </w:t>
      </w:r>
      <w:r w:rsidRPr="00561CE6">
        <w:rPr>
          <w:rFonts w:asciiTheme="minorHAnsi" w:hAnsiTheme="minorHAnsi"/>
          <w:strike/>
          <w:color w:val="FF0000"/>
          <w:sz w:val="20"/>
        </w:rPr>
        <w:t>64</w:t>
      </w:r>
      <w:r w:rsidRPr="00561CE6">
        <w:rPr>
          <w:rFonts w:asciiTheme="minorHAnsi" w:hAnsiTheme="minorHAnsi"/>
          <w:sz w:val="20"/>
        </w:rPr>
        <w:t xml:space="preserve">, </w:t>
      </w:r>
      <w:r w:rsidR="00CF318F">
        <w:rPr>
          <w:rFonts w:asciiTheme="minorHAnsi" w:hAnsiTheme="minorHAnsi"/>
          <w:color w:val="FF0000"/>
          <w:sz w:val="20"/>
        </w:rPr>
        <w:t xml:space="preserve">63, </w:t>
      </w:r>
      <w:r w:rsidRPr="00561CE6">
        <w:rPr>
          <w:rFonts w:asciiTheme="minorHAnsi" w:hAnsiTheme="minorHAnsi"/>
          <w:sz w:val="20"/>
        </w:rPr>
        <w:t xml:space="preserve">68, </w:t>
      </w:r>
      <w:r w:rsidR="00F7483C">
        <w:rPr>
          <w:rFonts w:asciiTheme="minorHAnsi" w:hAnsiTheme="minorHAnsi"/>
          <w:sz w:val="20"/>
        </w:rPr>
        <w:t>72</w:t>
      </w:r>
      <w:r w:rsidRPr="00561CE6">
        <w:rPr>
          <w:rFonts w:asciiTheme="minorHAnsi" w:hAnsiTheme="minorHAnsi"/>
          <w:sz w:val="20"/>
        </w:rPr>
        <w:t>, 81</w:t>
      </w:r>
      <w:r w:rsidR="003D2EF1">
        <w:rPr>
          <w:rFonts w:asciiTheme="minorHAnsi" w:hAnsiTheme="minorHAnsi"/>
          <w:sz w:val="20"/>
        </w:rPr>
        <w:t>,</w:t>
      </w:r>
      <w:r>
        <w:rPr>
          <w:rFonts w:asciiTheme="minorHAnsi" w:hAnsiTheme="minorHAnsi"/>
          <w:sz w:val="20"/>
        </w:rPr>
        <w:t xml:space="preserve"> </w:t>
      </w:r>
      <w:r w:rsidRPr="00561CE6">
        <w:rPr>
          <w:rFonts w:asciiTheme="minorHAnsi" w:hAnsiTheme="minorHAnsi"/>
          <w:sz w:val="20"/>
        </w:rPr>
        <w:t xml:space="preserve">82 or 84 (as applicable). </w:t>
      </w:r>
      <w:r>
        <w:rPr>
          <w:rFonts w:asciiTheme="minorHAnsi" w:hAnsiTheme="minorHAnsi"/>
          <w:color w:val="FF0000"/>
          <w:sz w:val="20"/>
        </w:rPr>
        <w:t xml:space="preserve">The period of time following the appointment of a Director to fill a casual vacancy in accordance with Rule 84 does not constitute a “term” under this Rule 70. </w:t>
      </w:r>
      <w:r w:rsidRPr="00561CE6">
        <w:rPr>
          <w:rFonts w:asciiTheme="minorHAnsi" w:hAnsiTheme="minorHAnsi"/>
          <w:sz w:val="20"/>
        </w:rPr>
        <w:t>A Director who resigns his or her office as a Director cannot stand for election as a Director until the Director elections in connection with the second Annual General Meeting following his or her resignation.</w:t>
      </w:r>
      <w:r>
        <w:rPr>
          <w:rFonts w:asciiTheme="minorHAnsi" w:hAnsiTheme="minorHAnsi"/>
          <w:sz w:val="20"/>
        </w:rPr>
        <w:t>”</w:t>
      </w:r>
      <w:r w:rsidRPr="00561CE6">
        <w:rPr>
          <w:rFonts w:asciiTheme="minorHAnsi" w:hAnsiTheme="minorHAnsi"/>
          <w:sz w:val="20"/>
        </w:rPr>
        <w:t xml:space="preserve"> </w:t>
      </w:r>
    </w:p>
    <w:p w:rsidR="00561CE6" w:rsidRDefault="00561CE6" w:rsidP="00BD21E7">
      <w:pPr>
        <w:spacing w:after="0"/>
        <w:rPr>
          <w:rFonts w:cs="Arial"/>
          <w:b/>
          <w:sz w:val="20"/>
          <w:szCs w:val="20"/>
          <w:u w:val="single"/>
        </w:rPr>
      </w:pPr>
      <w:r>
        <w:rPr>
          <w:rFonts w:cs="Arial"/>
          <w:b/>
          <w:sz w:val="20"/>
          <w:szCs w:val="20"/>
          <w:u w:val="single"/>
        </w:rPr>
        <w:t>Extract of Rule 84(a)</w:t>
      </w:r>
      <w:r w:rsidRPr="001D76CF">
        <w:rPr>
          <w:rFonts w:cs="Arial"/>
          <w:b/>
          <w:sz w:val="20"/>
          <w:szCs w:val="20"/>
          <w:u w:val="single"/>
        </w:rPr>
        <w:t>, showing proposed changes</w:t>
      </w:r>
    </w:p>
    <w:p w:rsidR="00561CE6" w:rsidRDefault="00BD21E7" w:rsidP="00BD21E7">
      <w:pPr>
        <w:spacing w:after="0"/>
        <w:rPr>
          <w:color w:val="FF0000"/>
          <w:sz w:val="20"/>
        </w:rPr>
      </w:pPr>
      <w:r>
        <w:rPr>
          <w:sz w:val="20"/>
        </w:rPr>
        <w:t>“</w:t>
      </w:r>
      <w:r w:rsidR="00561CE6" w:rsidRPr="00561CE6">
        <w:rPr>
          <w:sz w:val="20"/>
        </w:rPr>
        <w:t>Subject to paragraph (b), in the event of a Director being removed from office or the office of a Director otherwise becoming vacant, the Board will have the power to fill such vacancy and a Director so appointed will hold office until the conclusion of the next Annual General Meeting.</w:t>
      </w:r>
      <w:r>
        <w:rPr>
          <w:sz w:val="20"/>
        </w:rPr>
        <w:t xml:space="preserve"> </w:t>
      </w:r>
      <w:r>
        <w:rPr>
          <w:color w:val="FF0000"/>
          <w:sz w:val="20"/>
        </w:rPr>
        <w:t>The period of time following the appointment of a Director to fill a casual vacancy</w:t>
      </w:r>
      <w:r w:rsidR="00036A12">
        <w:rPr>
          <w:color w:val="FF0000"/>
          <w:sz w:val="20"/>
        </w:rPr>
        <w:t xml:space="preserve"> until the conclusion of the next Annual General Meeting</w:t>
      </w:r>
      <w:r>
        <w:rPr>
          <w:color w:val="FF0000"/>
          <w:sz w:val="20"/>
        </w:rPr>
        <w:t xml:space="preserve"> in accordance with Rule 84 does not constitute a “term” as defined in Rule 70”.</w:t>
      </w:r>
    </w:p>
    <w:p w:rsidR="00BD21E7" w:rsidRDefault="00BD21E7" w:rsidP="00BD21E7">
      <w:pPr>
        <w:spacing w:after="0"/>
        <w:rPr>
          <w:color w:val="FF0000"/>
          <w:sz w:val="20"/>
        </w:rPr>
      </w:pPr>
    </w:p>
    <w:p w:rsidR="00BD21E7" w:rsidRDefault="00BD21E7" w:rsidP="00BD21E7">
      <w:pPr>
        <w:pStyle w:val="Heading4"/>
        <w:spacing w:after="0"/>
        <w:ind w:left="851" w:hanging="851"/>
        <w:rPr>
          <w:rFonts w:asciiTheme="minorHAnsi" w:hAnsiTheme="minorHAnsi"/>
          <w:b/>
          <w:sz w:val="20"/>
          <w:u w:val="single"/>
        </w:rPr>
      </w:pPr>
      <w:r>
        <w:rPr>
          <w:rFonts w:asciiTheme="minorHAnsi" w:hAnsiTheme="minorHAnsi"/>
          <w:b/>
          <w:sz w:val="20"/>
          <w:u w:val="single"/>
        </w:rPr>
        <w:t>Proposed new Rule 70</w:t>
      </w:r>
    </w:p>
    <w:p w:rsidR="00BD21E7" w:rsidRPr="005C677C" w:rsidRDefault="00BD21E7" w:rsidP="00BD21E7">
      <w:pPr>
        <w:pStyle w:val="Heading4"/>
        <w:spacing w:after="0"/>
        <w:ind w:left="851" w:hanging="851"/>
        <w:rPr>
          <w:rFonts w:asciiTheme="minorHAnsi" w:hAnsiTheme="minorHAnsi"/>
          <w:b/>
          <w:sz w:val="20"/>
          <w:u w:val="single"/>
        </w:rPr>
      </w:pPr>
    </w:p>
    <w:p w:rsidR="00BD21E7" w:rsidRDefault="00BD21E7" w:rsidP="00F7483C">
      <w:pPr>
        <w:pStyle w:val="Heading1"/>
        <w:spacing w:after="0"/>
        <w:ind w:left="0"/>
        <w:rPr>
          <w:rFonts w:asciiTheme="minorHAnsi" w:hAnsiTheme="minorHAnsi"/>
          <w:sz w:val="20"/>
        </w:rPr>
      </w:pPr>
      <w:r w:rsidRPr="00BD21E7">
        <w:rPr>
          <w:rFonts w:asciiTheme="minorHAnsi" w:eastAsiaTheme="minorHAnsi" w:hAnsiTheme="minorHAnsi" w:cs="Arial"/>
          <w:i/>
          <w:sz w:val="20"/>
        </w:rPr>
        <w:t>“</w:t>
      </w:r>
      <w:r w:rsidRPr="00BD21E7">
        <w:rPr>
          <w:rFonts w:asciiTheme="minorHAnsi" w:hAnsiTheme="minorHAnsi"/>
          <w:sz w:val="20"/>
        </w:rPr>
        <w:t>A person may not serve any more than three consecutive terms as a Director. For this purpose, a term means any period of office commencing on the appointment or re-appointment of a Director under this Constitution and ending at the time provided under any Rule of this Constitution including witho</w:t>
      </w:r>
      <w:r w:rsidR="00F7483C">
        <w:rPr>
          <w:rFonts w:asciiTheme="minorHAnsi" w:hAnsiTheme="minorHAnsi"/>
          <w:sz w:val="20"/>
        </w:rPr>
        <w:t>ut limitation Rule</w:t>
      </w:r>
      <w:r w:rsidR="00CF318F">
        <w:rPr>
          <w:rFonts w:asciiTheme="minorHAnsi" w:hAnsiTheme="minorHAnsi"/>
          <w:sz w:val="20"/>
        </w:rPr>
        <w:t xml:space="preserve"> 63,</w:t>
      </w:r>
      <w:r w:rsidR="00F7483C">
        <w:rPr>
          <w:rFonts w:asciiTheme="minorHAnsi" w:hAnsiTheme="minorHAnsi"/>
          <w:sz w:val="20"/>
        </w:rPr>
        <w:t xml:space="preserve"> 68, 72, 81,</w:t>
      </w:r>
      <w:r w:rsidRPr="00BD21E7">
        <w:rPr>
          <w:rFonts w:asciiTheme="minorHAnsi" w:hAnsiTheme="minorHAnsi"/>
          <w:sz w:val="20"/>
        </w:rPr>
        <w:t xml:space="preserve"> 82 or 84 (as applicable). The period of time following the appointment of a Director to fill a casual vacancy in accordance with Rule 84 does not constitute a “term” under this Rule 70. A Director who resigns his or her office as a Director cannot stand for election as a Director until the Director elections in connection with the second Annual General Meeting following his or her resignation.” </w:t>
      </w:r>
    </w:p>
    <w:p w:rsidR="00F10774" w:rsidRPr="00F10774" w:rsidRDefault="00F10774" w:rsidP="00F10774">
      <w:pPr>
        <w:pStyle w:val="Heading2"/>
      </w:pPr>
    </w:p>
    <w:p w:rsidR="00BD21E7" w:rsidRDefault="00BD21E7" w:rsidP="00BD21E7">
      <w:pPr>
        <w:pStyle w:val="Heading4"/>
        <w:spacing w:after="0"/>
        <w:ind w:left="851" w:hanging="851"/>
        <w:rPr>
          <w:rFonts w:asciiTheme="minorHAnsi" w:hAnsiTheme="minorHAnsi"/>
          <w:b/>
          <w:sz w:val="20"/>
          <w:u w:val="single"/>
        </w:rPr>
      </w:pPr>
      <w:r>
        <w:rPr>
          <w:rFonts w:asciiTheme="minorHAnsi" w:hAnsiTheme="minorHAnsi"/>
          <w:b/>
          <w:sz w:val="20"/>
          <w:u w:val="single"/>
        </w:rPr>
        <w:t>Proposed new Rule 84(a)</w:t>
      </w:r>
    </w:p>
    <w:p w:rsidR="00BD21E7" w:rsidRDefault="00BD21E7" w:rsidP="00BD21E7">
      <w:pPr>
        <w:spacing w:after="0" w:line="240" w:lineRule="auto"/>
        <w:rPr>
          <w:rFonts w:cs="Arial"/>
          <w:b/>
          <w:sz w:val="20"/>
          <w:szCs w:val="20"/>
          <w:u w:val="single"/>
        </w:rPr>
      </w:pPr>
    </w:p>
    <w:p w:rsidR="000F3F38" w:rsidRPr="003014A6" w:rsidRDefault="00BD21E7" w:rsidP="003014A6">
      <w:pPr>
        <w:spacing w:after="0"/>
        <w:rPr>
          <w:sz w:val="20"/>
        </w:rPr>
      </w:pPr>
      <w:r>
        <w:rPr>
          <w:sz w:val="20"/>
        </w:rPr>
        <w:t>“</w:t>
      </w:r>
      <w:r w:rsidRPr="00561CE6">
        <w:rPr>
          <w:sz w:val="20"/>
        </w:rPr>
        <w:t>Subject to paragraph (b), in the event of a Director being removed from office or the office of a Director otherwise becoming vacant, the Board will have the power to fill such vacancy and a Director so appointed will hold office until the conclusion of the next Annual General Meeting.</w:t>
      </w:r>
      <w:r>
        <w:rPr>
          <w:sz w:val="20"/>
        </w:rPr>
        <w:t xml:space="preserve"> </w:t>
      </w:r>
      <w:r w:rsidRPr="00BD21E7">
        <w:rPr>
          <w:sz w:val="20"/>
        </w:rPr>
        <w:t>The period of time following the appointment of a Director to fill a casual vacancy</w:t>
      </w:r>
      <w:r w:rsidR="005A0E1E" w:rsidRPr="005A0E1E">
        <w:rPr>
          <w:color w:val="FF0000"/>
          <w:sz w:val="20"/>
        </w:rPr>
        <w:t xml:space="preserve"> </w:t>
      </w:r>
      <w:r w:rsidR="005A0E1E" w:rsidRPr="005A0E1E">
        <w:rPr>
          <w:sz w:val="20"/>
        </w:rPr>
        <w:t>until the conclusion of the next Annual General Meeting</w:t>
      </w:r>
      <w:r w:rsidRPr="00BD21E7">
        <w:rPr>
          <w:sz w:val="20"/>
        </w:rPr>
        <w:t xml:space="preserve"> in accordance with Rule 84 does not constitute </w:t>
      </w:r>
      <w:r w:rsidR="003014A6">
        <w:rPr>
          <w:sz w:val="20"/>
        </w:rPr>
        <w:t>a “term” as defined in Rule 70.”</w:t>
      </w:r>
    </w:p>
    <w:p w:rsidR="000F3F38" w:rsidRDefault="000F3F38" w:rsidP="00151C08">
      <w:pPr>
        <w:pStyle w:val="Heading4"/>
        <w:ind w:left="709" w:hanging="709"/>
        <w:rPr>
          <w:rFonts w:asciiTheme="minorHAnsi" w:hAnsiTheme="minorHAnsi"/>
          <w:b/>
          <w:szCs w:val="24"/>
        </w:rPr>
      </w:pPr>
    </w:p>
    <w:p w:rsidR="00151C08" w:rsidRPr="008539A2" w:rsidRDefault="00153CF4" w:rsidP="00151C08">
      <w:pPr>
        <w:pStyle w:val="Heading4"/>
        <w:ind w:left="709" w:hanging="709"/>
        <w:rPr>
          <w:rFonts w:asciiTheme="minorHAnsi" w:hAnsiTheme="minorHAnsi"/>
          <w:b/>
          <w:szCs w:val="24"/>
        </w:rPr>
      </w:pPr>
      <w:r>
        <w:rPr>
          <w:rFonts w:asciiTheme="minorHAnsi" w:hAnsiTheme="minorHAnsi"/>
          <w:b/>
          <w:szCs w:val="24"/>
        </w:rPr>
        <w:t>4</w:t>
      </w:r>
      <w:r w:rsidR="005A0E1E">
        <w:rPr>
          <w:rFonts w:asciiTheme="minorHAnsi" w:hAnsiTheme="minorHAnsi"/>
          <w:b/>
          <w:szCs w:val="24"/>
        </w:rPr>
        <w:t>.4</w:t>
      </w:r>
      <w:r w:rsidR="000F3F38">
        <w:rPr>
          <w:rFonts w:asciiTheme="minorHAnsi" w:hAnsiTheme="minorHAnsi"/>
          <w:b/>
          <w:szCs w:val="24"/>
        </w:rPr>
        <w:tab/>
      </w:r>
      <w:r w:rsidR="005A0E1E">
        <w:rPr>
          <w:rFonts w:asciiTheme="minorHAnsi" w:hAnsiTheme="minorHAnsi"/>
          <w:b/>
          <w:szCs w:val="24"/>
          <w:u w:val="single"/>
        </w:rPr>
        <w:t>Rules 72,</w:t>
      </w:r>
      <w:r w:rsidR="00151C08" w:rsidRPr="008539A2">
        <w:rPr>
          <w:rFonts w:asciiTheme="minorHAnsi" w:hAnsiTheme="minorHAnsi"/>
          <w:b/>
          <w:szCs w:val="24"/>
          <w:u w:val="single"/>
        </w:rPr>
        <w:t xml:space="preserve"> 76(b)</w:t>
      </w:r>
      <w:r w:rsidR="00F7483C">
        <w:rPr>
          <w:rFonts w:asciiTheme="minorHAnsi" w:hAnsiTheme="minorHAnsi"/>
          <w:b/>
          <w:szCs w:val="24"/>
          <w:u w:val="single"/>
        </w:rPr>
        <w:t xml:space="preserve"> and 70</w:t>
      </w:r>
      <w:r w:rsidR="00151C08" w:rsidRPr="008539A2">
        <w:rPr>
          <w:rFonts w:asciiTheme="minorHAnsi" w:hAnsiTheme="minorHAnsi"/>
          <w:b/>
          <w:szCs w:val="24"/>
          <w:u w:val="single"/>
        </w:rPr>
        <w:t>: DIRECTOR ELIGIBILITY</w:t>
      </w:r>
    </w:p>
    <w:p w:rsidR="00151C08" w:rsidRDefault="00151C08" w:rsidP="00151C08">
      <w:pPr>
        <w:jc w:val="both"/>
        <w:rPr>
          <w:rFonts w:cs="Arial"/>
          <w:sz w:val="20"/>
          <w:szCs w:val="20"/>
        </w:rPr>
      </w:pPr>
      <w:r w:rsidRPr="001C4EAA">
        <w:rPr>
          <w:b/>
          <w:sz w:val="20"/>
          <w:u w:val="single"/>
        </w:rPr>
        <w:t>Rationale</w:t>
      </w:r>
      <w:r w:rsidRPr="00151C08">
        <w:rPr>
          <w:b/>
          <w:sz w:val="20"/>
          <w:szCs w:val="20"/>
        </w:rPr>
        <w:t>:</w:t>
      </w:r>
      <w:r w:rsidRPr="00151C08">
        <w:rPr>
          <w:sz w:val="20"/>
          <w:szCs w:val="20"/>
        </w:rPr>
        <w:t xml:space="preserve"> </w:t>
      </w:r>
      <w:r>
        <w:rPr>
          <w:rFonts w:cs="Arial"/>
          <w:sz w:val="20"/>
          <w:szCs w:val="20"/>
        </w:rPr>
        <w:t>These Rules</w:t>
      </w:r>
      <w:r w:rsidRPr="00151C08">
        <w:rPr>
          <w:rFonts w:cs="Arial"/>
          <w:sz w:val="20"/>
          <w:szCs w:val="20"/>
        </w:rPr>
        <w:t xml:space="preserve"> </w:t>
      </w:r>
      <w:r w:rsidR="0006572B">
        <w:rPr>
          <w:rFonts w:cs="Arial"/>
          <w:sz w:val="20"/>
          <w:szCs w:val="20"/>
        </w:rPr>
        <w:t xml:space="preserve">currently </w:t>
      </w:r>
      <w:r w:rsidRPr="00151C08">
        <w:rPr>
          <w:rFonts w:cs="Arial"/>
          <w:sz w:val="20"/>
          <w:szCs w:val="20"/>
        </w:rPr>
        <w:t>provide that no person may be appointed as a Director unle</w:t>
      </w:r>
      <w:r w:rsidR="0006572B">
        <w:rPr>
          <w:rFonts w:cs="Arial"/>
          <w:sz w:val="20"/>
          <w:szCs w:val="20"/>
        </w:rPr>
        <w:t>ss that person is a Registered P</w:t>
      </w:r>
      <w:r w:rsidRPr="00151C08">
        <w:rPr>
          <w:rFonts w:cs="Arial"/>
          <w:sz w:val="20"/>
          <w:szCs w:val="20"/>
        </w:rPr>
        <w:t xml:space="preserve">layer of an Affiliated Club, and that </w:t>
      </w:r>
      <w:r>
        <w:rPr>
          <w:rFonts w:cs="Arial"/>
          <w:sz w:val="20"/>
          <w:szCs w:val="20"/>
        </w:rPr>
        <w:t xml:space="preserve">if </w:t>
      </w:r>
      <w:r w:rsidRPr="00151C08">
        <w:rPr>
          <w:rFonts w:cs="Arial"/>
          <w:sz w:val="20"/>
          <w:szCs w:val="20"/>
        </w:rPr>
        <w:t xml:space="preserve">a person </w:t>
      </w:r>
      <w:r w:rsidR="0006572B">
        <w:rPr>
          <w:rFonts w:cs="Arial"/>
          <w:sz w:val="20"/>
          <w:szCs w:val="20"/>
        </w:rPr>
        <w:t>ceases to be a Registered P</w:t>
      </w:r>
      <w:r w:rsidRPr="00151C08">
        <w:rPr>
          <w:rFonts w:cs="Arial"/>
          <w:sz w:val="20"/>
          <w:szCs w:val="20"/>
        </w:rPr>
        <w:t xml:space="preserve">layer he/she shall cease to hold office at the conclusion of the next AGM, “unless the Board approves otherwise.” </w:t>
      </w:r>
      <w:r>
        <w:rPr>
          <w:rFonts w:cs="Arial"/>
          <w:sz w:val="20"/>
          <w:szCs w:val="20"/>
        </w:rPr>
        <w:t>It is suggested that this qualification for Directorship be removed, in order to open up opportunities for a broader range of people who may bring valuable contacts, skills a</w:t>
      </w:r>
      <w:r w:rsidR="0006572B">
        <w:rPr>
          <w:rFonts w:cs="Arial"/>
          <w:sz w:val="20"/>
          <w:szCs w:val="20"/>
        </w:rPr>
        <w:t>nd exper</w:t>
      </w:r>
      <w:r>
        <w:rPr>
          <w:rFonts w:cs="Arial"/>
          <w:sz w:val="20"/>
          <w:szCs w:val="20"/>
        </w:rPr>
        <w:t>ience</w:t>
      </w:r>
      <w:r w:rsidR="0006572B">
        <w:rPr>
          <w:rFonts w:cs="Arial"/>
          <w:sz w:val="20"/>
          <w:szCs w:val="20"/>
        </w:rPr>
        <w:t xml:space="preserve"> to the Board of Golf NSW. Some of these potential contributors to the success of golf in NSW may be prevented by factors such as disability from being golf club members, but may be excellent Board members. </w:t>
      </w:r>
      <w:r w:rsidR="005A0E1E">
        <w:rPr>
          <w:rFonts w:cs="Arial"/>
          <w:sz w:val="20"/>
          <w:szCs w:val="20"/>
        </w:rPr>
        <w:t>Note that a</w:t>
      </w:r>
      <w:r w:rsidR="0006572B">
        <w:rPr>
          <w:rFonts w:cs="Arial"/>
          <w:sz w:val="20"/>
          <w:szCs w:val="20"/>
        </w:rPr>
        <w:t>ll candidates for election to the Board do, of course, submit</w:t>
      </w:r>
      <w:r w:rsidR="00480C1B">
        <w:rPr>
          <w:rFonts w:cs="Arial"/>
          <w:sz w:val="20"/>
          <w:szCs w:val="20"/>
        </w:rPr>
        <w:t xml:space="preserve"> their nominations for a ballot, and must be nominated by an office holder of an affiliated Club or District. They </w:t>
      </w:r>
      <w:r w:rsidR="0042659E">
        <w:rPr>
          <w:rFonts w:cs="Arial"/>
          <w:sz w:val="20"/>
          <w:szCs w:val="20"/>
        </w:rPr>
        <w:t>would therefore</w:t>
      </w:r>
      <w:r w:rsidR="00480C1B">
        <w:rPr>
          <w:rFonts w:cs="Arial"/>
          <w:sz w:val="20"/>
          <w:szCs w:val="20"/>
        </w:rPr>
        <w:t xml:space="preserve"> have a connection with golf and be known to the golfing community.</w:t>
      </w:r>
    </w:p>
    <w:p w:rsidR="00F7483C" w:rsidRDefault="00F7483C" w:rsidP="00151C08">
      <w:pPr>
        <w:jc w:val="both"/>
        <w:rPr>
          <w:rFonts w:cs="Arial"/>
          <w:sz w:val="20"/>
          <w:szCs w:val="20"/>
        </w:rPr>
      </w:pPr>
      <w:r>
        <w:rPr>
          <w:rFonts w:cs="Arial"/>
          <w:sz w:val="20"/>
          <w:szCs w:val="20"/>
        </w:rPr>
        <w:t>If this Resolution is passed, the reference to Rule 72 in Rule 70 will be unnecessary.</w:t>
      </w:r>
    </w:p>
    <w:p w:rsidR="00151C08" w:rsidRPr="00151C08" w:rsidRDefault="00151C08" w:rsidP="00151C08">
      <w:pPr>
        <w:rPr>
          <w:rFonts w:cs="Arial"/>
          <w:b/>
          <w:sz w:val="24"/>
          <w:szCs w:val="24"/>
          <w:u w:val="single"/>
        </w:rPr>
      </w:pPr>
      <w:r w:rsidRPr="00151C08">
        <w:rPr>
          <w:rFonts w:cs="Arial"/>
          <w:b/>
          <w:sz w:val="24"/>
          <w:szCs w:val="24"/>
          <w:u w:val="single"/>
        </w:rPr>
        <w:lastRenderedPageBreak/>
        <w:t xml:space="preserve">Special Resolution </w:t>
      </w:r>
      <w:r w:rsidR="00153CF4">
        <w:rPr>
          <w:rFonts w:cs="Arial"/>
          <w:b/>
          <w:sz w:val="24"/>
          <w:szCs w:val="24"/>
          <w:u w:val="single"/>
        </w:rPr>
        <w:t>4</w:t>
      </w:r>
      <w:r w:rsidR="005A0E1E">
        <w:rPr>
          <w:rFonts w:cs="Arial"/>
          <w:b/>
          <w:sz w:val="24"/>
          <w:szCs w:val="24"/>
          <w:u w:val="single"/>
        </w:rPr>
        <w:t>.4</w:t>
      </w:r>
      <w:r w:rsidRPr="00151C08">
        <w:rPr>
          <w:rFonts w:cs="Arial"/>
          <w:b/>
          <w:sz w:val="24"/>
          <w:szCs w:val="24"/>
          <w:u w:val="single"/>
        </w:rPr>
        <w:t>: Proposed change</w:t>
      </w:r>
      <w:r w:rsidR="0006572B">
        <w:rPr>
          <w:rFonts w:cs="Arial"/>
          <w:b/>
          <w:sz w:val="24"/>
          <w:szCs w:val="24"/>
          <w:u w:val="single"/>
        </w:rPr>
        <w:t>s</w:t>
      </w:r>
      <w:r w:rsidRPr="00151C08">
        <w:rPr>
          <w:rFonts w:cs="Arial"/>
          <w:b/>
          <w:sz w:val="24"/>
          <w:szCs w:val="24"/>
          <w:u w:val="single"/>
        </w:rPr>
        <w:t xml:space="preserve"> to Rule</w:t>
      </w:r>
      <w:r w:rsidR="005A0E1E">
        <w:rPr>
          <w:rFonts w:cs="Arial"/>
          <w:b/>
          <w:sz w:val="24"/>
          <w:szCs w:val="24"/>
          <w:u w:val="single"/>
        </w:rPr>
        <w:t>s 72,</w:t>
      </w:r>
      <w:r w:rsidR="0006572B">
        <w:rPr>
          <w:rFonts w:cs="Arial"/>
          <w:b/>
          <w:sz w:val="24"/>
          <w:szCs w:val="24"/>
          <w:u w:val="single"/>
        </w:rPr>
        <w:t xml:space="preserve"> 76(b)</w:t>
      </w:r>
      <w:r w:rsidR="005A0E1E">
        <w:rPr>
          <w:rFonts w:cs="Arial"/>
          <w:b/>
          <w:sz w:val="24"/>
          <w:szCs w:val="24"/>
          <w:u w:val="single"/>
        </w:rPr>
        <w:t xml:space="preserve"> and 70</w:t>
      </w:r>
    </w:p>
    <w:p w:rsidR="00151C08" w:rsidRDefault="00151C08" w:rsidP="00151C08">
      <w:pPr>
        <w:spacing w:line="240" w:lineRule="auto"/>
        <w:rPr>
          <w:rFonts w:cs="Arial"/>
          <w:sz w:val="20"/>
          <w:szCs w:val="20"/>
        </w:rPr>
      </w:pPr>
      <w:r>
        <w:rPr>
          <w:rFonts w:cs="Arial"/>
          <w:sz w:val="20"/>
          <w:szCs w:val="20"/>
        </w:rPr>
        <w:t>To consider, and, if thought fit, to pass the following resolution as a Special Resolution:</w:t>
      </w:r>
    </w:p>
    <w:p w:rsidR="00151C08" w:rsidRPr="00E36454" w:rsidRDefault="00151C08" w:rsidP="00151C08">
      <w:pPr>
        <w:spacing w:line="240" w:lineRule="auto"/>
        <w:rPr>
          <w:rFonts w:cs="Arial"/>
          <w:i/>
          <w:sz w:val="20"/>
          <w:szCs w:val="20"/>
        </w:rPr>
      </w:pPr>
      <w:r>
        <w:rPr>
          <w:rFonts w:cs="Arial"/>
          <w:i/>
          <w:sz w:val="20"/>
          <w:szCs w:val="20"/>
        </w:rPr>
        <w:t>THAT Rule</w:t>
      </w:r>
      <w:r w:rsidR="0006572B">
        <w:rPr>
          <w:rFonts w:cs="Arial"/>
          <w:i/>
          <w:sz w:val="20"/>
          <w:szCs w:val="20"/>
        </w:rPr>
        <w:t xml:space="preserve"> 72</w:t>
      </w:r>
      <w:r w:rsidR="0006572B" w:rsidRPr="0006572B">
        <w:rPr>
          <w:rFonts w:cs="Arial"/>
          <w:i/>
          <w:sz w:val="20"/>
          <w:szCs w:val="20"/>
        </w:rPr>
        <w:t xml:space="preserve"> </w:t>
      </w:r>
      <w:r w:rsidR="0006572B">
        <w:rPr>
          <w:rFonts w:cs="Arial"/>
          <w:i/>
          <w:sz w:val="20"/>
          <w:szCs w:val="20"/>
        </w:rPr>
        <w:t>of the Compa</w:t>
      </w:r>
      <w:r w:rsidR="005A0E1E">
        <w:rPr>
          <w:rFonts w:cs="Arial"/>
          <w:i/>
          <w:sz w:val="20"/>
          <w:szCs w:val="20"/>
        </w:rPr>
        <w:t>ny’s Constitution be deleted, that</w:t>
      </w:r>
      <w:r w:rsidR="0006572B">
        <w:rPr>
          <w:rFonts w:cs="Arial"/>
          <w:i/>
          <w:sz w:val="20"/>
          <w:szCs w:val="20"/>
        </w:rPr>
        <w:t xml:space="preserve"> </w:t>
      </w:r>
      <w:r w:rsidR="00A8391D">
        <w:rPr>
          <w:rFonts w:cs="Arial"/>
          <w:i/>
          <w:sz w:val="20"/>
          <w:szCs w:val="20"/>
        </w:rPr>
        <w:t xml:space="preserve">Rule </w:t>
      </w:r>
      <w:r w:rsidR="0006572B">
        <w:rPr>
          <w:rFonts w:cs="Arial"/>
          <w:i/>
          <w:sz w:val="20"/>
          <w:szCs w:val="20"/>
        </w:rPr>
        <w:t>76(b</w:t>
      </w:r>
      <w:r>
        <w:rPr>
          <w:rFonts w:cs="Arial"/>
          <w:i/>
          <w:sz w:val="20"/>
          <w:szCs w:val="20"/>
        </w:rPr>
        <w:t>) be amended</w:t>
      </w:r>
      <w:r w:rsidR="0006572B">
        <w:rPr>
          <w:rFonts w:cs="Arial"/>
          <w:i/>
          <w:sz w:val="20"/>
          <w:szCs w:val="20"/>
        </w:rPr>
        <w:t xml:space="preserve"> by making the changes</w:t>
      </w:r>
      <w:r>
        <w:rPr>
          <w:rFonts w:cs="Arial"/>
          <w:i/>
          <w:sz w:val="20"/>
          <w:szCs w:val="20"/>
        </w:rPr>
        <w:t xml:space="preserve"> highlighted in red in the extract</w:t>
      </w:r>
      <w:r w:rsidR="0006572B">
        <w:rPr>
          <w:rFonts w:cs="Arial"/>
          <w:i/>
          <w:sz w:val="20"/>
          <w:szCs w:val="20"/>
        </w:rPr>
        <w:t>s</w:t>
      </w:r>
      <w:r>
        <w:rPr>
          <w:rFonts w:cs="Arial"/>
          <w:i/>
          <w:sz w:val="20"/>
          <w:szCs w:val="20"/>
        </w:rPr>
        <w:t xml:space="preserve"> of Rule</w:t>
      </w:r>
      <w:r w:rsidR="0006572B">
        <w:rPr>
          <w:rFonts w:cs="Arial"/>
          <w:i/>
          <w:sz w:val="20"/>
          <w:szCs w:val="20"/>
        </w:rPr>
        <w:t>s 72 and 76(b</w:t>
      </w:r>
      <w:r>
        <w:rPr>
          <w:rFonts w:cs="Arial"/>
          <w:i/>
          <w:sz w:val="20"/>
          <w:szCs w:val="20"/>
        </w:rPr>
        <w:t>) contained in this Notice of Annual General Meeting</w:t>
      </w:r>
      <w:r w:rsidR="005A0E1E">
        <w:rPr>
          <w:rFonts w:cs="Arial"/>
          <w:i/>
          <w:sz w:val="20"/>
          <w:szCs w:val="20"/>
        </w:rPr>
        <w:t xml:space="preserve">, and that the reference to Rule 72 in Rule 70 be removed (see </w:t>
      </w:r>
      <w:r w:rsidR="00F7483C">
        <w:rPr>
          <w:rFonts w:cs="Arial"/>
          <w:i/>
          <w:sz w:val="20"/>
          <w:szCs w:val="20"/>
        </w:rPr>
        <w:t xml:space="preserve">extract of Rule 70 in </w:t>
      </w:r>
      <w:r w:rsidR="005A0E1E">
        <w:rPr>
          <w:rFonts w:cs="Arial"/>
          <w:i/>
          <w:sz w:val="20"/>
          <w:szCs w:val="20"/>
        </w:rPr>
        <w:t>3.3 above)</w:t>
      </w:r>
      <w:r>
        <w:rPr>
          <w:rFonts w:cs="Arial"/>
          <w:i/>
          <w:sz w:val="20"/>
          <w:szCs w:val="20"/>
        </w:rPr>
        <w:t>.</w:t>
      </w:r>
    </w:p>
    <w:p w:rsidR="00151C08" w:rsidRDefault="00151C08" w:rsidP="00151C08">
      <w:pPr>
        <w:rPr>
          <w:rFonts w:cs="Arial"/>
          <w:b/>
          <w:sz w:val="20"/>
          <w:szCs w:val="20"/>
          <w:u w:val="single"/>
        </w:rPr>
      </w:pPr>
      <w:r>
        <w:rPr>
          <w:rFonts w:cs="Arial"/>
          <w:b/>
          <w:sz w:val="20"/>
          <w:szCs w:val="20"/>
          <w:u w:val="single"/>
        </w:rPr>
        <w:t xml:space="preserve">Extract of </w:t>
      </w:r>
      <w:r w:rsidR="0006572B">
        <w:rPr>
          <w:rFonts w:cs="Arial"/>
          <w:b/>
          <w:sz w:val="20"/>
          <w:szCs w:val="20"/>
          <w:u w:val="single"/>
        </w:rPr>
        <w:t>Rule 72</w:t>
      </w:r>
      <w:r w:rsidRPr="001D76CF">
        <w:rPr>
          <w:rFonts w:cs="Arial"/>
          <w:b/>
          <w:sz w:val="20"/>
          <w:szCs w:val="20"/>
          <w:u w:val="single"/>
        </w:rPr>
        <w:t>, showing proposed changes</w:t>
      </w:r>
    </w:p>
    <w:p w:rsidR="0006572B" w:rsidRDefault="000F3F38" w:rsidP="00D96BFE">
      <w:pPr>
        <w:pStyle w:val="Heading1"/>
        <w:ind w:left="0"/>
        <w:rPr>
          <w:rFonts w:asciiTheme="minorHAnsi" w:hAnsiTheme="minorHAnsi"/>
          <w:strike/>
          <w:color w:val="FF0000"/>
          <w:sz w:val="20"/>
        </w:rPr>
      </w:pPr>
      <w:r>
        <w:rPr>
          <w:rFonts w:asciiTheme="minorHAnsi" w:hAnsiTheme="minorHAnsi"/>
          <w:strike/>
          <w:color w:val="FF0000"/>
          <w:sz w:val="20"/>
        </w:rPr>
        <w:t>“</w:t>
      </w:r>
      <w:r w:rsidR="0006572B" w:rsidRPr="00D96BFE">
        <w:rPr>
          <w:rFonts w:asciiTheme="minorHAnsi" w:hAnsiTheme="minorHAnsi"/>
          <w:strike/>
          <w:color w:val="FF0000"/>
          <w:sz w:val="20"/>
        </w:rPr>
        <w:t>No person may be appointed as a Director unless that person is a Registered Player of an Affiliated Club.  If a Director ceases to be a Registered Player of an Affiliated Club at any time during his or her term as Director, he or she shall cease to hold office at the conclusion of the next Annual General Meeting, unless the Board approves otherwise</w:t>
      </w:r>
      <w:r>
        <w:rPr>
          <w:rFonts w:asciiTheme="minorHAnsi" w:hAnsiTheme="minorHAnsi"/>
          <w:strike/>
          <w:color w:val="FF0000"/>
          <w:sz w:val="20"/>
        </w:rPr>
        <w:t>”</w:t>
      </w:r>
      <w:r w:rsidR="0006572B" w:rsidRPr="00D96BFE">
        <w:rPr>
          <w:rFonts w:asciiTheme="minorHAnsi" w:hAnsiTheme="minorHAnsi"/>
          <w:strike/>
          <w:color w:val="FF0000"/>
          <w:sz w:val="20"/>
        </w:rPr>
        <w:t>.</w:t>
      </w:r>
    </w:p>
    <w:p w:rsidR="00D96BFE" w:rsidRDefault="00D96BFE" w:rsidP="00D96BFE">
      <w:pPr>
        <w:rPr>
          <w:rFonts w:cs="Arial"/>
          <w:b/>
          <w:sz w:val="20"/>
          <w:szCs w:val="20"/>
          <w:u w:val="single"/>
        </w:rPr>
      </w:pPr>
      <w:r>
        <w:rPr>
          <w:rFonts w:cs="Arial"/>
          <w:b/>
          <w:sz w:val="20"/>
          <w:szCs w:val="20"/>
          <w:u w:val="single"/>
        </w:rPr>
        <w:t>Extract of Rule 76(b)</w:t>
      </w:r>
      <w:r w:rsidRPr="001D76CF">
        <w:rPr>
          <w:rFonts w:cs="Arial"/>
          <w:b/>
          <w:sz w:val="20"/>
          <w:szCs w:val="20"/>
          <w:u w:val="single"/>
        </w:rPr>
        <w:t>, showing proposed changes</w:t>
      </w:r>
    </w:p>
    <w:p w:rsidR="00D96BFE" w:rsidRPr="00D96BFE" w:rsidRDefault="000F3F38" w:rsidP="00D96BFE">
      <w:pPr>
        <w:pStyle w:val="Heading1"/>
        <w:ind w:left="0"/>
        <w:rPr>
          <w:rFonts w:asciiTheme="minorHAnsi" w:hAnsiTheme="minorHAnsi"/>
          <w:sz w:val="20"/>
        </w:rPr>
      </w:pPr>
      <w:r>
        <w:rPr>
          <w:rFonts w:asciiTheme="minorHAnsi" w:hAnsiTheme="minorHAnsi"/>
          <w:sz w:val="20"/>
        </w:rPr>
        <w:t>“</w:t>
      </w:r>
      <w:r w:rsidR="00D96BFE" w:rsidRPr="00D96BFE">
        <w:rPr>
          <w:rFonts w:asciiTheme="minorHAnsi" w:hAnsiTheme="minorHAnsi"/>
          <w:sz w:val="20"/>
        </w:rPr>
        <w:t>A nominee for election to the Board must include with his or her nomination:</w:t>
      </w:r>
    </w:p>
    <w:p w:rsidR="00D96BFE" w:rsidRPr="00D96BFE" w:rsidRDefault="00D96BFE" w:rsidP="00D96BFE">
      <w:pPr>
        <w:pStyle w:val="Heading1"/>
        <w:ind w:left="709" w:hanging="709"/>
        <w:rPr>
          <w:rFonts w:asciiTheme="minorHAnsi" w:hAnsiTheme="minorHAnsi"/>
          <w:sz w:val="20"/>
        </w:rPr>
      </w:pPr>
      <w:r w:rsidRPr="00D96BFE">
        <w:rPr>
          <w:rFonts w:asciiTheme="minorHAnsi" w:hAnsiTheme="minorHAnsi"/>
          <w:sz w:val="20"/>
        </w:rPr>
        <w:t>(a)</w:t>
      </w:r>
      <w:r w:rsidRPr="00D96BFE">
        <w:rPr>
          <w:rFonts w:asciiTheme="minorHAnsi" w:hAnsiTheme="minorHAnsi"/>
          <w:sz w:val="20"/>
        </w:rPr>
        <w:tab/>
      </w:r>
      <w:proofErr w:type="gramStart"/>
      <w:r w:rsidRPr="00D96BFE">
        <w:rPr>
          <w:rFonts w:asciiTheme="minorHAnsi" w:hAnsiTheme="minorHAnsi"/>
          <w:sz w:val="20"/>
        </w:rPr>
        <w:t>a</w:t>
      </w:r>
      <w:proofErr w:type="gramEnd"/>
      <w:r w:rsidRPr="00D96BFE">
        <w:rPr>
          <w:rFonts w:asciiTheme="minorHAnsi" w:hAnsiTheme="minorHAnsi"/>
          <w:sz w:val="20"/>
        </w:rPr>
        <w:t xml:space="preserve"> signed consent to act as a Director which complies with the Act;</w:t>
      </w:r>
    </w:p>
    <w:p w:rsidR="00D96BFE" w:rsidRPr="00D96BFE" w:rsidRDefault="00D96BFE" w:rsidP="00D96BFE">
      <w:pPr>
        <w:pStyle w:val="Heading1"/>
        <w:ind w:left="709" w:hanging="709"/>
        <w:rPr>
          <w:rFonts w:asciiTheme="minorHAnsi" w:hAnsiTheme="minorHAnsi"/>
          <w:sz w:val="20"/>
        </w:rPr>
      </w:pPr>
      <w:r w:rsidRPr="00D96BFE">
        <w:rPr>
          <w:rFonts w:asciiTheme="minorHAnsi" w:hAnsiTheme="minorHAnsi"/>
          <w:strike/>
          <w:color w:val="FF0000"/>
          <w:sz w:val="20"/>
        </w:rPr>
        <w:t>(b)</w:t>
      </w:r>
      <w:r w:rsidRPr="00D96BFE">
        <w:rPr>
          <w:rFonts w:asciiTheme="minorHAnsi" w:hAnsiTheme="minorHAnsi"/>
          <w:strike/>
          <w:color w:val="FF0000"/>
          <w:sz w:val="20"/>
        </w:rPr>
        <w:tab/>
      </w:r>
      <w:proofErr w:type="gramStart"/>
      <w:r w:rsidRPr="00D96BFE">
        <w:rPr>
          <w:rFonts w:asciiTheme="minorHAnsi" w:hAnsiTheme="minorHAnsi"/>
          <w:strike/>
          <w:color w:val="FF0000"/>
          <w:sz w:val="20"/>
        </w:rPr>
        <w:t>evidence</w:t>
      </w:r>
      <w:proofErr w:type="gramEnd"/>
      <w:r w:rsidRPr="00D96BFE">
        <w:rPr>
          <w:rFonts w:asciiTheme="minorHAnsi" w:hAnsiTheme="minorHAnsi"/>
          <w:strike/>
          <w:color w:val="FF0000"/>
          <w:sz w:val="20"/>
        </w:rPr>
        <w:t xml:space="preserve"> that he or she is a Registered Player of an Affiliated Club; </w:t>
      </w:r>
      <w:r w:rsidRPr="00D96BFE">
        <w:rPr>
          <w:rFonts w:asciiTheme="minorHAnsi" w:hAnsiTheme="minorHAnsi"/>
          <w:sz w:val="20"/>
        </w:rPr>
        <w:t>and</w:t>
      </w:r>
    </w:p>
    <w:p w:rsidR="00D96BFE" w:rsidRPr="00D96BFE" w:rsidRDefault="00871163" w:rsidP="00D96BFE">
      <w:pPr>
        <w:pStyle w:val="Heading1"/>
        <w:ind w:left="709" w:hanging="709"/>
        <w:rPr>
          <w:rFonts w:asciiTheme="minorHAnsi" w:hAnsiTheme="minorHAnsi"/>
          <w:sz w:val="20"/>
        </w:rPr>
      </w:pPr>
      <w:r w:rsidRPr="00871163">
        <w:rPr>
          <w:rFonts w:asciiTheme="minorHAnsi" w:hAnsiTheme="minorHAnsi"/>
          <w:color w:val="FF0000"/>
          <w:sz w:val="20"/>
        </w:rPr>
        <w:t>(b</w:t>
      </w:r>
      <w:r w:rsidR="00D96BFE" w:rsidRPr="00871163">
        <w:rPr>
          <w:rFonts w:asciiTheme="minorHAnsi" w:hAnsiTheme="minorHAnsi"/>
          <w:color w:val="FF0000"/>
          <w:sz w:val="20"/>
        </w:rPr>
        <w:t>)</w:t>
      </w:r>
      <w:r w:rsidR="00D96BFE" w:rsidRPr="00D96BFE">
        <w:rPr>
          <w:rFonts w:asciiTheme="minorHAnsi" w:hAnsiTheme="minorHAnsi"/>
          <w:sz w:val="20"/>
        </w:rPr>
        <w:tab/>
      </w:r>
      <w:proofErr w:type="gramStart"/>
      <w:r w:rsidR="00D96BFE" w:rsidRPr="00D96BFE">
        <w:rPr>
          <w:rFonts w:asciiTheme="minorHAnsi" w:hAnsiTheme="minorHAnsi"/>
          <w:sz w:val="20"/>
        </w:rPr>
        <w:t>a</w:t>
      </w:r>
      <w:proofErr w:type="gramEnd"/>
      <w:r w:rsidR="00D96BFE" w:rsidRPr="00D96BFE">
        <w:rPr>
          <w:rFonts w:asciiTheme="minorHAnsi" w:hAnsiTheme="minorHAnsi"/>
          <w:sz w:val="20"/>
        </w:rPr>
        <w:t xml:space="preserve"> written acknowledgment to the effect that the nominee has read and understands the Company’s Code of Conduct for Directors (as in force from time to time) and agrees to comply with the Code if elected to the Board.</w:t>
      </w:r>
      <w:r w:rsidR="000F3F38">
        <w:rPr>
          <w:rFonts w:asciiTheme="minorHAnsi" w:hAnsiTheme="minorHAnsi"/>
          <w:sz w:val="20"/>
        </w:rPr>
        <w:t>”</w:t>
      </w:r>
    </w:p>
    <w:p w:rsidR="00D96BFE" w:rsidRDefault="00D96BFE" w:rsidP="00D96BFE">
      <w:pPr>
        <w:rPr>
          <w:rFonts w:cs="Arial"/>
          <w:b/>
          <w:sz w:val="20"/>
          <w:szCs w:val="20"/>
          <w:u w:val="single"/>
        </w:rPr>
      </w:pPr>
      <w:r>
        <w:rPr>
          <w:rFonts w:cs="Arial"/>
          <w:b/>
          <w:sz w:val="20"/>
          <w:szCs w:val="20"/>
          <w:u w:val="single"/>
        </w:rPr>
        <w:t>Proposed new Rule 76(b)</w:t>
      </w:r>
    </w:p>
    <w:p w:rsidR="00D96BFE" w:rsidRPr="00D96BFE" w:rsidRDefault="000F3F38" w:rsidP="00D96BFE">
      <w:pPr>
        <w:pStyle w:val="Heading1"/>
        <w:ind w:left="0"/>
        <w:rPr>
          <w:rFonts w:asciiTheme="minorHAnsi" w:hAnsiTheme="minorHAnsi"/>
          <w:sz w:val="20"/>
        </w:rPr>
      </w:pPr>
      <w:r>
        <w:rPr>
          <w:rFonts w:asciiTheme="minorHAnsi" w:hAnsiTheme="minorHAnsi"/>
          <w:sz w:val="20"/>
        </w:rPr>
        <w:t>“</w:t>
      </w:r>
      <w:r w:rsidR="00D96BFE" w:rsidRPr="00D96BFE">
        <w:rPr>
          <w:rFonts w:asciiTheme="minorHAnsi" w:hAnsiTheme="minorHAnsi"/>
          <w:sz w:val="20"/>
        </w:rPr>
        <w:t>A nominee for election to the Board must include with his or her nomination:</w:t>
      </w:r>
    </w:p>
    <w:p w:rsidR="00D96BFE" w:rsidRPr="00D96BFE" w:rsidRDefault="00D96BFE" w:rsidP="00D96BFE">
      <w:pPr>
        <w:pStyle w:val="Heading1"/>
        <w:ind w:left="709" w:hanging="709"/>
        <w:rPr>
          <w:rFonts w:asciiTheme="minorHAnsi" w:hAnsiTheme="minorHAnsi"/>
          <w:sz w:val="20"/>
        </w:rPr>
      </w:pPr>
      <w:r w:rsidRPr="00D96BFE">
        <w:rPr>
          <w:rFonts w:asciiTheme="minorHAnsi" w:hAnsiTheme="minorHAnsi"/>
          <w:sz w:val="20"/>
        </w:rPr>
        <w:t>(</w:t>
      </w:r>
      <w:proofErr w:type="gramStart"/>
      <w:r w:rsidRPr="00D96BFE">
        <w:rPr>
          <w:rFonts w:asciiTheme="minorHAnsi" w:hAnsiTheme="minorHAnsi"/>
          <w:sz w:val="20"/>
        </w:rPr>
        <w:t>a</w:t>
      </w:r>
      <w:proofErr w:type="gramEnd"/>
      <w:r w:rsidRPr="00D96BFE">
        <w:rPr>
          <w:rFonts w:asciiTheme="minorHAnsi" w:hAnsiTheme="minorHAnsi"/>
          <w:sz w:val="20"/>
        </w:rPr>
        <w:t>)</w:t>
      </w:r>
      <w:r w:rsidRPr="00D96BFE">
        <w:rPr>
          <w:rFonts w:asciiTheme="minorHAnsi" w:hAnsiTheme="minorHAnsi"/>
          <w:sz w:val="20"/>
        </w:rPr>
        <w:tab/>
        <w:t>a signed consent to act as a Director which complies with the Act;</w:t>
      </w:r>
      <w:r>
        <w:rPr>
          <w:rFonts w:asciiTheme="minorHAnsi" w:hAnsiTheme="minorHAnsi"/>
          <w:sz w:val="20"/>
        </w:rPr>
        <w:t xml:space="preserve"> </w:t>
      </w:r>
      <w:r w:rsidRPr="00D96BFE">
        <w:rPr>
          <w:rFonts w:asciiTheme="minorHAnsi" w:hAnsiTheme="minorHAnsi"/>
          <w:sz w:val="20"/>
        </w:rPr>
        <w:t>and</w:t>
      </w:r>
    </w:p>
    <w:p w:rsidR="00D96BFE" w:rsidRDefault="00D96BFE" w:rsidP="00D96BFE">
      <w:pPr>
        <w:pStyle w:val="Heading1"/>
        <w:ind w:left="709" w:hanging="709"/>
        <w:rPr>
          <w:rFonts w:asciiTheme="minorHAnsi" w:hAnsiTheme="minorHAnsi"/>
          <w:sz w:val="20"/>
        </w:rPr>
      </w:pPr>
      <w:r>
        <w:rPr>
          <w:rFonts w:asciiTheme="minorHAnsi" w:hAnsiTheme="minorHAnsi"/>
          <w:sz w:val="20"/>
        </w:rPr>
        <w:t>(b</w:t>
      </w:r>
      <w:r w:rsidRPr="00D96BFE">
        <w:rPr>
          <w:rFonts w:asciiTheme="minorHAnsi" w:hAnsiTheme="minorHAnsi"/>
          <w:sz w:val="20"/>
        </w:rPr>
        <w:t>)</w:t>
      </w:r>
      <w:r w:rsidRPr="00D96BFE">
        <w:rPr>
          <w:rFonts w:asciiTheme="minorHAnsi" w:hAnsiTheme="minorHAnsi"/>
          <w:sz w:val="20"/>
        </w:rPr>
        <w:tab/>
      </w:r>
      <w:proofErr w:type="gramStart"/>
      <w:r w:rsidRPr="00D96BFE">
        <w:rPr>
          <w:rFonts w:asciiTheme="minorHAnsi" w:hAnsiTheme="minorHAnsi"/>
          <w:sz w:val="20"/>
        </w:rPr>
        <w:t>a</w:t>
      </w:r>
      <w:proofErr w:type="gramEnd"/>
      <w:r w:rsidRPr="00D96BFE">
        <w:rPr>
          <w:rFonts w:asciiTheme="minorHAnsi" w:hAnsiTheme="minorHAnsi"/>
          <w:sz w:val="20"/>
        </w:rPr>
        <w:t xml:space="preserve"> written acknowledgment to the effect that the nominee has read and understands the Company’s Code of Conduct for Directors (as in force from time to time) and agrees to comply with the Code if elected to the Board.</w:t>
      </w:r>
      <w:r w:rsidR="000F3F38">
        <w:rPr>
          <w:rFonts w:asciiTheme="minorHAnsi" w:hAnsiTheme="minorHAnsi"/>
          <w:sz w:val="20"/>
        </w:rPr>
        <w:t>”</w:t>
      </w:r>
    </w:p>
    <w:p w:rsidR="00534DAB" w:rsidRDefault="00534DAB" w:rsidP="00534DAB">
      <w:pPr>
        <w:pStyle w:val="Heading2"/>
      </w:pPr>
    </w:p>
    <w:p w:rsidR="001C4EAA" w:rsidRPr="001C4EAA" w:rsidRDefault="001C4EAA" w:rsidP="001C4EAA"/>
    <w:p w:rsidR="00534DAB" w:rsidRPr="008539A2" w:rsidRDefault="00153CF4" w:rsidP="00534DAB">
      <w:pPr>
        <w:pStyle w:val="Heading4"/>
        <w:ind w:left="709" w:hanging="709"/>
        <w:rPr>
          <w:rFonts w:asciiTheme="minorHAnsi" w:hAnsiTheme="minorHAnsi"/>
          <w:b/>
          <w:szCs w:val="24"/>
        </w:rPr>
      </w:pPr>
      <w:r>
        <w:rPr>
          <w:rFonts w:asciiTheme="minorHAnsi" w:hAnsiTheme="minorHAnsi"/>
          <w:b/>
          <w:szCs w:val="24"/>
        </w:rPr>
        <w:t>4</w:t>
      </w:r>
      <w:r w:rsidR="005A0E1E">
        <w:rPr>
          <w:rFonts w:asciiTheme="minorHAnsi" w:hAnsiTheme="minorHAnsi"/>
          <w:b/>
          <w:szCs w:val="24"/>
        </w:rPr>
        <w:t>.5</w:t>
      </w:r>
      <w:r w:rsidR="00534DAB" w:rsidRPr="008539A2">
        <w:rPr>
          <w:rFonts w:asciiTheme="minorHAnsi" w:hAnsiTheme="minorHAnsi"/>
          <w:b/>
          <w:szCs w:val="24"/>
        </w:rPr>
        <w:tab/>
      </w:r>
      <w:r w:rsidR="009C509A" w:rsidRPr="009C509A">
        <w:rPr>
          <w:rFonts w:asciiTheme="minorHAnsi" w:hAnsiTheme="minorHAnsi"/>
          <w:b/>
          <w:szCs w:val="24"/>
          <w:u w:val="single"/>
        </w:rPr>
        <w:t xml:space="preserve">Definition and </w:t>
      </w:r>
      <w:r w:rsidR="003D2EF1" w:rsidRPr="009C509A">
        <w:rPr>
          <w:rFonts w:asciiTheme="minorHAnsi" w:hAnsiTheme="minorHAnsi"/>
          <w:b/>
          <w:szCs w:val="24"/>
          <w:u w:val="single"/>
        </w:rPr>
        <w:t>R</w:t>
      </w:r>
      <w:r w:rsidR="003D2EF1">
        <w:rPr>
          <w:rFonts w:asciiTheme="minorHAnsi" w:hAnsiTheme="minorHAnsi"/>
          <w:b/>
          <w:szCs w:val="24"/>
          <w:u w:val="single"/>
        </w:rPr>
        <w:t>ules 77,</w:t>
      </w:r>
      <w:r w:rsidR="00534DAB" w:rsidRPr="008539A2">
        <w:rPr>
          <w:rFonts w:asciiTheme="minorHAnsi" w:hAnsiTheme="minorHAnsi"/>
          <w:b/>
          <w:szCs w:val="24"/>
          <w:u w:val="single"/>
        </w:rPr>
        <w:t xml:space="preserve"> 78</w:t>
      </w:r>
      <w:r w:rsidR="003D2EF1">
        <w:rPr>
          <w:rFonts w:asciiTheme="minorHAnsi" w:hAnsiTheme="minorHAnsi"/>
          <w:b/>
          <w:szCs w:val="24"/>
          <w:u w:val="single"/>
        </w:rPr>
        <w:t xml:space="preserve"> and 84(c)</w:t>
      </w:r>
      <w:r w:rsidR="00534DAB" w:rsidRPr="008539A2">
        <w:rPr>
          <w:rFonts w:asciiTheme="minorHAnsi" w:hAnsiTheme="minorHAnsi"/>
          <w:b/>
          <w:szCs w:val="24"/>
          <w:u w:val="single"/>
        </w:rPr>
        <w:t>: THE EXECUTIVE</w:t>
      </w:r>
    </w:p>
    <w:p w:rsidR="00534DAB" w:rsidRPr="001C4EAA" w:rsidRDefault="00534DAB" w:rsidP="001C4EAA">
      <w:pPr>
        <w:pStyle w:val="Heading4"/>
        <w:ind w:left="0" w:firstLine="0"/>
        <w:rPr>
          <w:rFonts w:asciiTheme="minorHAnsi" w:hAnsiTheme="minorHAnsi"/>
          <w:b/>
          <w:sz w:val="20"/>
        </w:rPr>
      </w:pPr>
      <w:r w:rsidRPr="001C4EAA">
        <w:rPr>
          <w:rFonts w:asciiTheme="minorHAnsi" w:hAnsiTheme="minorHAnsi"/>
          <w:b/>
          <w:sz w:val="20"/>
          <w:u w:val="single"/>
        </w:rPr>
        <w:t>Rationale</w:t>
      </w:r>
      <w:r>
        <w:rPr>
          <w:rFonts w:asciiTheme="minorHAnsi" w:hAnsiTheme="minorHAnsi"/>
          <w:b/>
          <w:sz w:val="20"/>
        </w:rPr>
        <w:t>:</w:t>
      </w:r>
      <w:r w:rsidR="001C4EAA">
        <w:rPr>
          <w:rFonts w:asciiTheme="minorHAnsi" w:hAnsiTheme="minorHAnsi"/>
          <w:b/>
          <w:sz w:val="20"/>
        </w:rPr>
        <w:t xml:space="preserve"> </w:t>
      </w:r>
      <w:r w:rsidRPr="001C4EAA">
        <w:rPr>
          <w:rFonts w:asciiTheme="minorHAnsi" w:hAnsiTheme="minorHAnsi" w:cs="Arial"/>
          <w:sz w:val="20"/>
        </w:rPr>
        <w:t xml:space="preserve">The “Executive” as a group has no special authority under the Constitution and has never acted as a separate group from the Board. </w:t>
      </w:r>
      <w:r w:rsidR="00A8391D" w:rsidRPr="001C4EAA">
        <w:rPr>
          <w:rFonts w:asciiTheme="minorHAnsi" w:hAnsiTheme="minorHAnsi" w:cs="Arial"/>
          <w:sz w:val="20"/>
        </w:rPr>
        <w:t xml:space="preserve">The change would reflect the reality of Board operations, and emphasise the Board’s collective accountability and responsibility. </w:t>
      </w:r>
      <w:r w:rsidRPr="001C4EAA">
        <w:rPr>
          <w:rFonts w:asciiTheme="minorHAnsi" w:hAnsiTheme="minorHAnsi" w:cs="Arial"/>
          <w:sz w:val="20"/>
        </w:rPr>
        <w:t xml:space="preserve">The Constitution still provides, in Rule 78, for the election of the Chairman, Deputy Chairman and Chairman of Finance. It was a recommendation of the Governance Review that reference to “The Executive” be removed by deleting the </w:t>
      </w:r>
      <w:r w:rsidR="001F58C4" w:rsidRPr="001C4EAA">
        <w:rPr>
          <w:rFonts w:asciiTheme="minorHAnsi" w:hAnsiTheme="minorHAnsi" w:cs="Arial"/>
          <w:sz w:val="20"/>
        </w:rPr>
        <w:t xml:space="preserve">Definition of “Executive”, the </w:t>
      </w:r>
      <w:r w:rsidRPr="001C4EAA">
        <w:rPr>
          <w:rFonts w:asciiTheme="minorHAnsi" w:hAnsiTheme="minorHAnsi" w:cs="Arial"/>
          <w:sz w:val="20"/>
        </w:rPr>
        <w:t>heading</w:t>
      </w:r>
      <w:r w:rsidR="00A8391D" w:rsidRPr="001C4EAA">
        <w:rPr>
          <w:rFonts w:asciiTheme="minorHAnsi" w:hAnsiTheme="minorHAnsi" w:cs="Arial"/>
          <w:sz w:val="20"/>
        </w:rPr>
        <w:t xml:space="preserve"> “The Executive”</w:t>
      </w:r>
      <w:r w:rsidRPr="001C4EAA">
        <w:rPr>
          <w:rFonts w:asciiTheme="minorHAnsi" w:hAnsiTheme="minorHAnsi" w:cs="Arial"/>
          <w:sz w:val="20"/>
        </w:rPr>
        <w:t xml:space="preserve">, the whole of Rule 77 </w:t>
      </w:r>
      <w:r w:rsidR="00A8391D" w:rsidRPr="001C4EAA">
        <w:rPr>
          <w:rFonts w:asciiTheme="minorHAnsi" w:hAnsiTheme="minorHAnsi" w:cs="Arial"/>
          <w:sz w:val="20"/>
        </w:rPr>
        <w:t xml:space="preserve">(which is obsolete in any case) </w:t>
      </w:r>
      <w:r w:rsidRPr="001C4EAA">
        <w:rPr>
          <w:rFonts w:asciiTheme="minorHAnsi" w:hAnsiTheme="minorHAnsi" w:cs="Arial"/>
          <w:sz w:val="20"/>
        </w:rPr>
        <w:t>and the reference the “The Executive” in Rule</w:t>
      </w:r>
      <w:r w:rsidR="00D4363B" w:rsidRPr="001C4EAA">
        <w:rPr>
          <w:rFonts w:asciiTheme="minorHAnsi" w:hAnsiTheme="minorHAnsi" w:cs="Arial"/>
          <w:sz w:val="20"/>
        </w:rPr>
        <w:t>s</w:t>
      </w:r>
      <w:r w:rsidRPr="001C4EAA">
        <w:rPr>
          <w:rFonts w:asciiTheme="minorHAnsi" w:hAnsiTheme="minorHAnsi" w:cs="Arial"/>
          <w:sz w:val="20"/>
        </w:rPr>
        <w:t xml:space="preserve"> 78</w:t>
      </w:r>
      <w:r w:rsidR="00D4363B" w:rsidRPr="001C4EAA">
        <w:rPr>
          <w:rFonts w:asciiTheme="minorHAnsi" w:hAnsiTheme="minorHAnsi" w:cs="Arial"/>
          <w:sz w:val="20"/>
        </w:rPr>
        <w:t xml:space="preserve"> and 84(c)</w:t>
      </w:r>
      <w:r w:rsidRPr="001C4EAA">
        <w:rPr>
          <w:rFonts w:asciiTheme="minorHAnsi" w:hAnsiTheme="minorHAnsi" w:cs="Arial"/>
          <w:sz w:val="20"/>
        </w:rPr>
        <w:t xml:space="preserve">. </w:t>
      </w:r>
    </w:p>
    <w:p w:rsidR="00534DAB" w:rsidRDefault="00534DAB" w:rsidP="00534DAB">
      <w:pPr>
        <w:rPr>
          <w:rFonts w:cs="Arial"/>
          <w:b/>
          <w:sz w:val="24"/>
          <w:szCs w:val="24"/>
          <w:u w:val="single"/>
        </w:rPr>
      </w:pPr>
      <w:r w:rsidRPr="00151C08">
        <w:rPr>
          <w:rFonts w:cs="Arial"/>
          <w:b/>
          <w:sz w:val="24"/>
          <w:szCs w:val="24"/>
          <w:u w:val="single"/>
        </w:rPr>
        <w:t xml:space="preserve">Special Resolution </w:t>
      </w:r>
      <w:r w:rsidR="00153CF4">
        <w:rPr>
          <w:rFonts w:cs="Arial"/>
          <w:b/>
          <w:sz w:val="24"/>
          <w:szCs w:val="24"/>
          <w:u w:val="single"/>
        </w:rPr>
        <w:t>4</w:t>
      </w:r>
      <w:r w:rsidR="005A0E1E">
        <w:rPr>
          <w:rFonts w:cs="Arial"/>
          <w:b/>
          <w:sz w:val="24"/>
          <w:szCs w:val="24"/>
          <w:u w:val="single"/>
        </w:rPr>
        <w:t>.5</w:t>
      </w:r>
      <w:r w:rsidRPr="00151C08">
        <w:rPr>
          <w:rFonts w:cs="Arial"/>
          <w:b/>
          <w:sz w:val="24"/>
          <w:szCs w:val="24"/>
          <w:u w:val="single"/>
        </w:rPr>
        <w:t>: Proposed change</w:t>
      </w:r>
      <w:r>
        <w:rPr>
          <w:rFonts w:cs="Arial"/>
          <w:b/>
          <w:sz w:val="24"/>
          <w:szCs w:val="24"/>
          <w:u w:val="single"/>
        </w:rPr>
        <w:t>s</w:t>
      </w:r>
      <w:r w:rsidRPr="00151C08">
        <w:rPr>
          <w:rFonts w:cs="Arial"/>
          <w:b/>
          <w:sz w:val="24"/>
          <w:szCs w:val="24"/>
          <w:u w:val="single"/>
        </w:rPr>
        <w:t xml:space="preserve"> to </w:t>
      </w:r>
      <w:r w:rsidR="009C509A">
        <w:rPr>
          <w:rFonts w:cs="Arial"/>
          <w:b/>
          <w:sz w:val="24"/>
          <w:szCs w:val="24"/>
          <w:u w:val="single"/>
        </w:rPr>
        <w:t xml:space="preserve">Definition and </w:t>
      </w:r>
      <w:r w:rsidRPr="00151C08">
        <w:rPr>
          <w:rFonts w:cs="Arial"/>
          <w:b/>
          <w:sz w:val="24"/>
          <w:szCs w:val="24"/>
          <w:u w:val="single"/>
        </w:rPr>
        <w:t>Rule</w:t>
      </w:r>
      <w:r w:rsidR="003D2EF1">
        <w:rPr>
          <w:rFonts w:cs="Arial"/>
          <w:b/>
          <w:sz w:val="24"/>
          <w:szCs w:val="24"/>
          <w:u w:val="single"/>
        </w:rPr>
        <w:t>s 77,</w:t>
      </w:r>
      <w:r>
        <w:rPr>
          <w:rFonts w:cs="Arial"/>
          <w:b/>
          <w:sz w:val="24"/>
          <w:szCs w:val="24"/>
          <w:u w:val="single"/>
        </w:rPr>
        <w:t xml:space="preserve"> 78</w:t>
      </w:r>
      <w:r w:rsidR="00264B11">
        <w:rPr>
          <w:rFonts w:cs="Arial"/>
          <w:b/>
          <w:sz w:val="24"/>
          <w:szCs w:val="24"/>
          <w:u w:val="single"/>
        </w:rPr>
        <w:t>,</w:t>
      </w:r>
      <w:r w:rsidR="003D2EF1">
        <w:rPr>
          <w:rFonts w:cs="Arial"/>
          <w:b/>
          <w:sz w:val="24"/>
          <w:szCs w:val="24"/>
          <w:u w:val="single"/>
        </w:rPr>
        <w:t xml:space="preserve"> 84(c</w:t>
      </w:r>
      <w:r w:rsidR="009C509A">
        <w:rPr>
          <w:rFonts w:cs="Arial"/>
          <w:b/>
          <w:sz w:val="24"/>
          <w:szCs w:val="24"/>
          <w:u w:val="single"/>
        </w:rPr>
        <w:t>)</w:t>
      </w:r>
    </w:p>
    <w:p w:rsidR="00A8391D" w:rsidRDefault="00A8391D" w:rsidP="00A8391D">
      <w:pPr>
        <w:spacing w:line="240" w:lineRule="auto"/>
        <w:rPr>
          <w:rFonts w:cs="Arial"/>
          <w:sz w:val="20"/>
          <w:szCs w:val="20"/>
        </w:rPr>
      </w:pPr>
      <w:r>
        <w:rPr>
          <w:rFonts w:cs="Arial"/>
          <w:sz w:val="20"/>
          <w:szCs w:val="20"/>
        </w:rPr>
        <w:t>To consider, and, if thought fit, to pass the following resolution as a Special Resolution:</w:t>
      </w:r>
    </w:p>
    <w:p w:rsidR="00A8391D" w:rsidRDefault="001F58C4" w:rsidP="00A8391D">
      <w:pPr>
        <w:spacing w:line="240" w:lineRule="auto"/>
        <w:rPr>
          <w:rFonts w:cs="Arial"/>
          <w:i/>
          <w:sz w:val="20"/>
          <w:szCs w:val="20"/>
        </w:rPr>
      </w:pPr>
      <w:r>
        <w:rPr>
          <w:rFonts w:cs="Arial"/>
          <w:i/>
          <w:sz w:val="20"/>
          <w:szCs w:val="20"/>
        </w:rPr>
        <w:t xml:space="preserve">THAT the Definition “Executive” and  </w:t>
      </w:r>
      <w:r w:rsidR="00A8391D">
        <w:rPr>
          <w:rFonts w:cs="Arial"/>
          <w:i/>
          <w:sz w:val="20"/>
          <w:szCs w:val="20"/>
        </w:rPr>
        <w:t>Rule 77</w:t>
      </w:r>
      <w:r w:rsidR="00A8391D" w:rsidRPr="0006572B">
        <w:rPr>
          <w:rFonts w:cs="Arial"/>
          <w:i/>
          <w:sz w:val="20"/>
          <w:szCs w:val="20"/>
        </w:rPr>
        <w:t xml:space="preserve"> </w:t>
      </w:r>
      <w:r w:rsidR="00A8391D">
        <w:rPr>
          <w:rFonts w:cs="Arial"/>
          <w:i/>
          <w:sz w:val="20"/>
          <w:szCs w:val="20"/>
        </w:rPr>
        <w:t>of the Company’s Constitution, including the heading “The Executive”</w:t>
      </w:r>
      <w:r>
        <w:rPr>
          <w:rFonts w:cs="Arial"/>
          <w:i/>
          <w:sz w:val="20"/>
          <w:szCs w:val="20"/>
        </w:rPr>
        <w:t>,</w:t>
      </w:r>
      <w:r w:rsidR="00A8391D">
        <w:rPr>
          <w:rFonts w:cs="Arial"/>
          <w:i/>
          <w:sz w:val="20"/>
          <w:szCs w:val="20"/>
        </w:rPr>
        <w:t xml:space="preserve"> be deleted and </w:t>
      </w:r>
      <w:r w:rsidR="008539A2">
        <w:rPr>
          <w:rFonts w:cs="Arial"/>
          <w:i/>
          <w:sz w:val="20"/>
          <w:szCs w:val="20"/>
        </w:rPr>
        <w:t xml:space="preserve">Rules </w:t>
      </w:r>
      <w:r w:rsidR="00A8391D">
        <w:rPr>
          <w:rFonts w:cs="Arial"/>
          <w:i/>
          <w:sz w:val="20"/>
          <w:szCs w:val="20"/>
        </w:rPr>
        <w:t xml:space="preserve">78 </w:t>
      </w:r>
      <w:r w:rsidR="008539A2">
        <w:rPr>
          <w:rFonts w:cs="Arial"/>
          <w:i/>
          <w:sz w:val="20"/>
          <w:szCs w:val="20"/>
        </w:rPr>
        <w:t xml:space="preserve">and 84(c) </w:t>
      </w:r>
      <w:r w:rsidR="00A8391D">
        <w:rPr>
          <w:rFonts w:cs="Arial"/>
          <w:i/>
          <w:sz w:val="20"/>
          <w:szCs w:val="20"/>
        </w:rPr>
        <w:t>be amended by making the changes highlighted in red in the extract</w:t>
      </w:r>
      <w:r w:rsidR="008539A2">
        <w:rPr>
          <w:rFonts w:cs="Arial"/>
          <w:i/>
          <w:sz w:val="20"/>
          <w:szCs w:val="20"/>
        </w:rPr>
        <w:t>s</w:t>
      </w:r>
      <w:r w:rsidR="00A8391D">
        <w:rPr>
          <w:rFonts w:cs="Arial"/>
          <w:i/>
          <w:sz w:val="20"/>
          <w:szCs w:val="20"/>
        </w:rPr>
        <w:t xml:space="preserve"> of Rule</w:t>
      </w:r>
      <w:r w:rsidR="008539A2">
        <w:rPr>
          <w:rFonts w:cs="Arial"/>
          <w:i/>
          <w:sz w:val="20"/>
          <w:szCs w:val="20"/>
        </w:rPr>
        <w:t>s</w:t>
      </w:r>
      <w:r w:rsidR="00A8391D">
        <w:rPr>
          <w:rFonts w:cs="Arial"/>
          <w:i/>
          <w:sz w:val="20"/>
          <w:szCs w:val="20"/>
        </w:rPr>
        <w:t xml:space="preserve"> 78 </w:t>
      </w:r>
      <w:r w:rsidR="008539A2">
        <w:rPr>
          <w:rFonts w:cs="Arial"/>
          <w:i/>
          <w:sz w:val="20"/>
          <w:szCs w:val="20"/>
        </w:rPr>
        <w:t xml:space="preserve">and 84(c) </w:t>
      </w:r>
      <w:r w:rsidR="00A8391D">
        <w:rPr>
          <w:rFonts w:cs="Arial"/>
          <w:i/>
          <w:sz w:val="20"/>
          <w:szCs w:val="20"/>
        </w:rPr>
        <w:t>contained in this Notice of Annual General Meeting.</w:t>
      </w:r>
    </w:p>
    <w:p w:rsidR="00542A6C" w:rsidRDefault="00D4363B" w:rsidP="00542A6C">
      <w:pPr>
        <w:rPr>
          <w:rFonts w:cs="Arial"/>
          <w:b/>
          <w:sz w:val="20"/>
          <w:szCs w:val="20"/>
          <w:u w:val="single"/>
        </w:rPr>
      </w:pPr>
      <w:r>
        <w:rPr>
          <w:rFonts w:cs="Arial"/>
          <w:b/>
          <w:sz w:val="20"/>
          <w:szCs w:val="20"/>
          <w:u w:val="single"/>
        </w:rPr>
        <w:t xml:space="preserve">Extract of </w:t>
      </w:r>
      <w:r w:rsidR="00264B11">
        <w:rPr>
          <w:rFonts w:cs="Arial"/>
          <w:b/>
          <w:sz w:val="20"/>
          <w:szCs w:val="20"/>
          <w:u w:val="single"/>
        </w:rPr>
        <w:t xml:space="preserve">Definition, </w:t>
      </w:r>
      <w:r>
        <w:rPr>
          <w:rFonts w:cs="Arial"/>
          <w:b/>
          <w:sz w:val="20"/>
          <w:szCs w:val="20"/>
          <w:u w:val="single"/>
        </w:rPr>
        <w:t>Rules 77,</w:t>
      </w:r>
      <w:r w:rsidR="008539A2">
        <w:rPr>
          <w:rFonts w:cs="Arial"/>
          <w:b/>
          <w:sz w:val="20"/>
          <w:szCs w:val="20"/>
          <w:u w:val="single"/>
        </w:rPr>
        <w:t xml:space="preserve"> 78</w:t>
      </w:r>
      <w:r>
        <w:rPr>
          <w:rFonts w:cs="Arial"/>
          <w:b/>
          <w:sz w:val="20"/>
          <w:szCs w:val="20"/>
          <w:u w:val="single"/>
        </w:rPr>
        <w:t xml:space="preserve"> and 84</w:t>
      </w:r>
      <w:proofErr w:type="gramStart"/>
      <w:r>
        <w:rPr>
          <w:rFonts w:cs="Arial"/>
          <w:b/>
          <w:sz w:val="20"/>
          <w:szCs w:val="20"/>
          <w:u w:val="single"/>
        </w:rPr>
        <w:t>)c</w:t>
      </w:r>
      <w:proofErr w:type="gramEnd"/>
      <w:r>
        <w:rPr>
          <w:rFonts w:cs="Arial"/>
          <w:b/>
          <w:sz w:val="20"/>
          <w:szCs w:val="20"/>
          <w:u w:val="single"/>
        </w:rPr>
        <w:t>)</w:t>
      </w:r>
      <w:r w:rsidR="008539A2" w:rsidRPr="001D76CF">
        <w:rPr>
          <w:rFonts w:cs="Arial"/>
          <w:b/>
          <w:sz w:val="20"/>
          <w:szCs w:val="20"/>
          <w:u w:val="single"/>
        </w:rPr>
        <w:t>, showing proposed changes</w:t>
      </w:r>
    </w:p>
    <w:p w:rsidR="00542A6C" w:rsidRPr="00542A6C" w:rsidRDefault="00264B11" w:rsidP="00542A6C">
      <w:pPr>
        <w:rPr>
          <w:rFonts w:cs="Arial"/>
          <w:b/>
          <w:sz w:val="20"/>
          <w:szCs w:val="20"/>
          <w:u w:val="single"/>
        </w:rPr>
      </w:pPr>
      <w:r w:rsidRPr="009C509A">
        <w:rPr>
          <w:color w:val="FF0000"/>
          <w:sz w:val="20"/>
          <w:u w:val="single"/>
        </w:rPr>
        <w:t>Definition</w:t>
      </w:r>
      <w:r w:rsidRPr="001F58C4">
        <w:rPr>
          <w:color w:val="FF0000"/>
          <w:sz w:val="20"/>
        </w:rPr>
        <w:t>:</w:t>
      </w:r>
      <w:r w:rsidRPr="00264B11">
        <w:rPr>
          <w:rFonts w:ascii="Verdana" w:hAnsi="Verdana"/>
          <w:sz w:val="20"/>
        </w:rPr>
        <w:tab/>
      </w:r>
      <w:r w:rsidRPr="00264B11">
        <w:rPr>
          <w:strike/>
          <w:color w:val="FF0000"/>
          <w:sz w:val="20"/>
        </w:rPr>
        <w:t>"Executive" means the Chairman, the Deputy Chairman and the Chairman of Finance.</w:t>
      </w:r>
      <w:r w:rsidRPr="00264B11">
        <w:rPr>
          <w:sz w:val="20"/>
        </w:rPr>
        <w:t xml:space="preserve"> </w:t>
      </w:r>
    </w:p>
    <w:p w:rsidR="00A8391D" w:rsidRPr="008539A2" w:rsidRDefault="0025274E" w:rsidP="00542A6C">
      <w:pPr>
        <w:pStyle w:val="BodyText"/>
        <w:keepNext/>
        <w:spacing w:line="240" w:lineRule="auto"/>
        <w:jc w:val="center"/>
        <w:rPr>
          <w:b/>
          <w:strike/>
          <w:color w:val="FF0000"/>
          <w:sz w:val="20"/>
        </w:rPr>
      </w:pPr>
      <w:r>
        <w:rPr>
          <w:b/>
          <w:strike/>
          <w:color w:val="FF0000"/>
          <w:sz w:val="20"/>
        </w:rPr>
        <w:lastRenderedPageBreak/>
        <w:t>“</w:t>
      </w:r>
      <w:r w:rsidR="00A8391D" w:rsidRPr="008539A2">
        <w:rPr>
          <w:b/>
          <w:strike/>
          <w:color w:val="FF0000"/>
          <w:sz w:val="20"/>
        </w:rPr>
        <w:t>THE EXECUTIVE</w:t>
      </w:r>
      <w:r>
        <w:rPr>
          <w:b/>
          <w:strike/>
          <w:color w:val="FF0000"/>
          <w:sz w:val="20"/>
        </w:rPr>
        <w:t>”</w:t>
      </w:r>
    </w:p>
    <w:p w:rsidR="00A8391D" w:rsidRDefault="008539A2" w:rsidP="008539A2">
      <w:pPr>
        <w:pStyle w:val="Heading1"/>
        <w:ind w:left="709" w:hanging="709"/>
        <w:rPr>
          <w:rFonts w:asciiTheme="minorHAnsi" w:hAnsiTheme="minorHAnsi"/>
          <w:strike/>
          <w:color w:val="FF0000"/>
          <w:sz w:val="20"/>
        </w:rPr>
      </w:pPr>
      <w:r>
        <w:rPr>
          <w:rFonts w:asciiTheme="minorHAnsi" w:hAnsiTheme="minorHAnsi"/>
          <w:strike/>
          <w:color w:val="FF0000"/>
          <w:sz w:val="20"/>
        </w:rPr>
        <w:t>77.</w:t>
      </w:r>
      <w:r w:rsidRPr="008539A2">
        <w:rPr>
          <w:rFonts w:asciiTheme="minorHAnsi" w:hAnsiTheme="minorHAnsi"/>
          <w:color w:val="FF0000"/>
          <w:sz w:val="20"/>
        </w:rPr>
        <w:tab/>
      </w:r>
      <w:r w:rsidR="000F3F38">
        <w:rPr>
          <w:rFonts w:asciiTheme="minorHAnsi" w:hAnsiTheme="minorHAnsi"/>
          <w:color w:val="FF0000"/>
          <w:sz w:val="20"/>
        </w:rPr>
        <w:t>“</w:t>
      </w:r>
      <w:r w:rsidR="00A8391D" w:rsidRPr="008539A2">
        <w:rPr>
          <w:rFonts w:asciiTheme="minorHAnsi" w:hAnsiTheme="minorHAnsi"/>
          <w:strike/>
          <w:color w:val="FF0000"/>
          <w:sz w:val="20"/>
        </w:rPr>
        <w:t>The chairman of the Board, deputy chairman of the Board and Chairman of Finance on and from the adoption of this Constitution shall be the persons who are selected for those positions pursuant to the appointment process for the initial Executive set out in the Merger Implementation Agreement. Subject to this Constitution, those persons shall hold those positions until the conclusion of the Annual General Meeting following the first full financial year of the Company after the adoption of this Constitution.</w:t>
      </w:r>
      <w:r w:rsidR="000F3F38">
        <w:rPr>
          <w:rFonts w:asciiTheme="minorHAnsi" w:hAnsiTheme="minorHAnsi"/>
          <w:strike/>
          <w:color w:val="FF0000"/>
          <w:sz w:val="20"/>
        </w:rPr>
        <w:t>”</w:t>
      </w:r>
    </w:p>
    <w:p w:rsidR="00542A6C" w:rsidRDefault="00542A6C" w:rsidP="00542A6C">
      <w:pPr>
        <w:pStyle w:val="Heading2"/>
        <w:jc w:val="center"/>
        <w:rPr>
          <w:rFonts w:asciiTheme="minorHAnsi" w:hAnsiTheme="minorHAnsi"/>
          <w:color w:val="FF0000"/>
          <w:sz w:val="20"/>
        </w:rPr>
      </w:pPr>
      <w:r>
        <w:rPr>
          <w:rFonts w:asciiTheme="minorHAnsi" w:hAnsiTheme="minorHAnsi"/>
          <w:color w:val="FF0000"/>
          <w:sz w:val="20"/>
        </w:rPr>
        <w:t>“</w:t>
      </w:r>
      <w:r w:rsidRPr="00542A6C">
        <w:rPr>
          <w:rFonts w:asciiTheme="minorHAnsi" w:hAnsiTheme="minorHAnsi"/>
          <w:color w:val="FF0000"/>
          <w:sz w:val="20"/>
        </w:rPr>
        <w:t>THE BOARD</w:t>
      </w:r>
      <w:r>
        <w:rPr>
          <w:rFonts w:asciiTheme="minorHAnsi" w:hAnsiTheme="minorHAnsi"/>
          <w:color w:val="FF0000"/>
          <w:sz w:val="20"/>
        </w:rPr>
        <w:t>”</w:t>
      </w:r>
    </w:p>
    <w:p w:rsidR="00542A6C" w:rsidRPr="00542A6C" w:rsidRDefault="00542A6C" w:rsidP="00542A6C">
      <w:pPr>
        <w:spacing w:after="0" w:line="240" w:lineRule="auto"/>
      </w:pPr>
    </w:p>
    <w:p w:rsidR="000F3F38" w:rsidRDefault="008539A2" w:rsidP="000F3F38">
      <w:pPr>
        <w:pStyle w:val="Heading1"/>
        <w:ind w:left="709" w:hanging="709"/>
        <w:rPr>
          <w:rFonts w:asciiTheme="minorHAnsi" w:hAnsiTheme="minorHAnsi"/>
          <w:sz w:val="20"/>
        </w:rPr>
      </w:pPr>
      <w:r>
        <w:rPr>
          <w:rFonts w:asciiTheme="minorHAnsi" w:hAnsiTheme="minorHAnsi"/>
          <w:sz w:val="20"/>
        </w:rPr>
        <w:t>78</w:t>
      </w:r>
      <w:r>
        <w:rPr>
          <w:rFonts w:asciiTheme="minorHAnsi" w:hAnsiTheme="minorHAnsi"/>
          <w:sz w:val="20"/>
        </w:rPr>
        <w:tab/>
      </w:r>
      <w:r w:rsidR="000F3F38">
        <w:rPr>
          <w:rFonts w:asciiTheme="minorHAnsi" w:hAnsiTheme="minorHAnsi"/>
          <w:sz w:val="20"/>
        </w:rPr>
        <w:t>“</w:t>
      </w:r>
      <w:r w:rsidR="00A8391D" w:rsidRPr="00A8391D">
        <w:rPr>
          <w:rFonts w:asciiTheme="minorHAnsi" w:hAnsiTheme="minorHAnsi"/>
          <w:sz w:val="20"/>
        </w:rPr>
        <w:t xml:space="preserve">Promptly following the election of the Directors at an Annual General Meeting, the Board shall elect, from amongst </w:t>
      </w:r>
      <w:r w:rsidR="00A8391D" w:rsidRPr="00CC38C6">
        <w:rPr>
          <w:rFonts w:asciiTheme="minorHAnsi" w:hAnsiTheme="minorHAnsi"/>
          <w:strike/>
          <w:color w:val="FF0000"/>
          <w:sz w:val="20"/>
        </w:rPr>
        <w:t>their</w:t>
      </w:r>
      <w:r w:rsidR="00CC38C6">
        <w:rPr>
          <w:rFonts w:asciiTheme="minorHAnsi" w:hAnsiTheme="minorHAnsi"/>
          <w:sz w:val="20"/>
        </w:rPr>
        <w:t xml:space="preserve"> </w:t>
      </w:r>
      <w:proofErr w:type="gramStart"/>
      <w:r w:rsidR="00CC38C6" w:rsidRPr="00CC38C6">
        <w:rPr>
          <w:rFonts w:asciiTheme="minorHAnsi" w:hAnsiTheme="minorHAnsi"/>
          <w:color w:val="FF0000"/>
          <w:sz w:val="20"/>
        </w:rPr>
        <w:t>its</w:t>
      </w:r>
      <w:proofErr w:type="gramEnd"/>
      <w:r w:rsidR="00CC38C6">
        <w:rPr>
          <w:rFonts w:asciiTheme="minorHAnsi" w:hAnsiTheme="minorHAnsi"/>
          <w:sz w:val="20"/>
        </w:rPr>
        <w:t xml:space="preserve"> </w:t>
      </w:r>
      <w:r w:rsidR="00A8391D" w:rsidRPr="00A8391D">
        <w:rPr>
          <w:rFonts w:asciiTheme="minorHAnsi" w:hAnsiTheme="minorHAnsi"/>
          <w:sz w:val="20"/>
        </w:rPr>
        <w:t>number</w:t>
      </w:r>
      <w:r w:rsidR="00A8391D" w:rsidRPr="008539A2">
        <w:rPr>
          <w:rFonts w:asciiTheme="minorHAnsi" w:hAnsiTheme="minorHAnsi"/>
          <w:strike/>
          <w:sz w:val="20"/>
        </w:rPr>
        <w:t xml:space="preserve"> </w:t>
      </w:r>
      <w:r w:rsidR="00A8391D" w:rsidRPr="008539A2">
        <w:rPr>
          <w:rFonts w:asciiTheme="minorHAnsi" w:hAnsiTheme="minorHAnsi"/>
          <w:strike/>
          <w:color w:val="FF0000"/>
          <w:sz w:val="20"/>
        </w:rPr>
        <w:t>the Executive</w:t>
      </w:r>
      <w:r>
        <w:rPr>
          <w:rFonts w:asciiTheme="minorHAnsi" w:hAnsiTheme="minorHAnsi"/>
          <w:color w:val="FF0000"/>
          <w:sz w:val="20"/>
        </w:rPr>
        <w:t xml:space="preserve"> and</w:t>
      </w:r>
      <w:r w:rsidR="00A8391D" w:rsidRPr="00A8391D">
        <w:rPr>
          <w:rFonts w:asciiTheme="minorHAnsi" w:hAnsiTheme="minorHAnsi"/>
          <w:sz w:val="20"/>
        </w:rPr>
        <w:t xml:space="preserve"> in the following order of seniority:</w:t>
      </w:r>
    </w:p>
    <w:p w:rsidR="000F3F38" w:rsidRDefault="000F3F38" w:rsidP="000F3F38">
      <w:pPr>
        <w:pStyle w:val="Heading1"/>
        <w:spacing w:after="0"/>
        <w:ind w:left="709"/>
        <w:rPr>
          <w:rFonts w:asciiTheme="minorHAnsi" w:hAnsiTheme="minorHAnsi"/>
          <w:sz w:val="20"/>
        </w:rPr>
      </w:pPr>
      <w:r>
        <w:rPr>
          <w:rFonts w:asciiTheme="minorHAnsi" w:hAnsiTheme="minorHAnsi"/>
          <w:sz w:val="20"/>
        </w:rPr>
        <w:t>(a)</w:t>
      </w:r>
      <w:r>
        <w:rPr>
          <w:rFonts w:asciiTheme="minorHAnsi" w:hAnsiTheme="minorHAnsi"/>
          <w:sz w:val="20"/>
        </w:rPr>
        <w:tab/>
      </w:r>
      <w:proofErr w:type="gramStart"/>
      <w:r w:rsidR="00A8391D" w:rsidRPr="008539A2">
        <w:rPr>
          <w:rFonts w:asciiTheme="minorHAnsi" w:hAnsiTheme="minorHAnsi"/>
          <w:sz w:val="20"/>
        </w:rPr>
        <w:t>the</w:t>
      </w:r>
      <w:proofErr w:type="gramEnd"/>
      <w:r w:rsidR="00A8391D" w:rsidRPr="008539A2">
        <w:rPr>
          <w:rFonts w:asciiTheme="minorHAnsi" w:hAnsiTheme="minorHAnsi"/>
          <w:sz w:val="20"/>
        </w:rPr>
        <w:t xml:space="preserve"> </w:t>
      </w:r>
      <w:r w:rsidR="008539A2" w:rsidRPr="008539A2">
        <w:rPr>
          <w:rFonts w:asciiTheme="minorHAnsi" w:hAnsiTheme="minorHAnsi"/>
          <w:color w:val="FF0000"/>
          <w:sz w:val="20"/>
        </w:rPr>
        <w:t>C</w:t>
      </w:r>
      <w:r w:rsidR="00A8391D" w:rsidRPr="008539A2">
        <w:rPr>
          <w:rFonts w:asciiTheme="minorHAnsi" w:hAnsiTheme="minorHAnsi"/>
          <w:sz w:val="20"/>
        </w:rPr>
        <w:t>hairman of the Board;</w:t>
      </w:r>
    </w:p>
    <w:p w:rsidR="000F3F38" w:rsidRPr="009C509A" w:rsidRDefault="000F3F38" w:rsidP="000F3F38">
      <w:pPr>
        <w:pStyle w:val="Heading1"/>
        <w:spacing w:after="0"/>
        <w:ind w:left="709"/>
        <w:rPr>
          <w:rFonts w:asciiTheme="minorHAnsi" w:hAnsiTheme="minorHAnsi"/>
          <w:sz w:val="20"/>
        </w:rPr>
      </w:pPr>
      <w:r>
        <w:rPr>
          <w:rFonts w:asciiTheme="minorHAnsi" w:hAnsiTheme="minorHAnsi"/>
          <w:sz w:val="20"/>
        </w:rPr>
        <w:t>(b)</w:t>
      </w:r>
      <w:r>
        <w:rPr>
          <w:rFonts w:asciiTheme="minorHAnsi" w:hAnsiTheme="minorHAnsi"/>
          <w:sz w:val="20"/>
        </w:rPr>
        <w:tab/>
      </w:r>
      <w:proofErr w:type="gramStart"/>
      <w:r w:rsidR="00A8391D" w:rsidRPr="009C509A">
        <w:rPr>
          <w:rFonts w:asciiTheme="minorHAnsi" w:hAnsiTheme="minorHAnsi"/>
          <w:sz w:val="20"/>
        </w:rPr>
        <w:t>the</w:t>
      </w:r>
      <w:proofErr w:type="gramEnd"/>
      <w:r w:rsidR="00A8391D" w:rsidRPr="009C509A">
        <w:rPr>
          <w:rFonts w:asciiTheme="minorHAnsi" w:hAnsiTheme="minorHAnsi"/>
          <w:sz w:val="20"/>
        </w:rPr>
        <w:t xml:space="preserve"> </w:t>
      </w:r>
      <w:r w:rsidR="008539A2" w:rsidRPr="009C509A">
        <w:rPr>
          <w:rFonts w:asciiTheme="minorHAnsi" w:hAnsiTheme="minorHAnsi"/>
          <w:color w:val="FF0000"/>
          <w:sz w:val="20"/>
        </w:rPr>
        <w:t>D</w:t>
      </w:r>
      <w:r w:rsidR="00A8391D" w:rsidRPr="009C509A">
        <w:rPr>
          <w:rFonts w:asciiTheme="minorHAnsi" w:hAnsiTheme="minorHAnsi"/>
          <w:sz w:val="20"/>
        </w:rPr>
        <w:t xml:space="preserve">eputy </w:t>
      </w:r>
      <w:r w:rsidR="008539A2" w:rsidRPr="009C509A">
        <w:rPr>
          <w:rFonts w:asciiTheme="minorHAnsi" w:hAnsiTheme="minorHAnsi"/>
          <w:color w:val="FF0000"/>
          <w:sz w:val="20"/>
        </w:rPr>
        <w:t>C</w:t>
      </w:r>
      <w:r w:rsidR="00A8391D" w:rsidRPr="009C509A">
        <w:rPr>
          <w:rFonts w:asciiTheme="minorHAnsi" w:hAnsiTheme="minorHAnsi"/>
          <w:sz w:val="20"/>
        </w:rPr>
        <w:t>hairman of the Board; and</w:t>
      </w:r>
    </w:p>
    <w:p w:rsidR="000F3F38" w:rsidRDefault="000F3F38" w:rsidP="000F3F38">
      <w:pPr>
        <w:pStyle w:val="Heading1"/>
        <w:spacing w:after="0"/>
        <w:ind w:left="709"/>
        <w:rPr>
          <w:rFonts w:asciiTheme="minorHAnsi" w:hAnsiTheme="minorHAnsi"/>
          <w:sz w:val="20"/>
        </w:rPr>
      </w:pPr>
      <w:r w:rsidRPr="009C509A">
        <w:rPr>
          <w:rFonts w:asciiTheme="minorHAnsi" w:hAnsiTheme="minorHAnsi"/>
          <w:sz w:val="20"/>
        </w:rPr>
        <w:t>(c)</w:t>
      </w:r>
      <w:r w:rsidRPr="009C509A">
        <w:rPr>
          <w:rFonts w:asciiTheme="minorHAnsi" w:hAnsiTheme="minorHAnsi"/>
          <w:sz w:val="20"/>
        </w:rPr>
        <w:tab/>
      </w:r>
      <w:proofErr w:type="gramStart"/>
      <w:r w:rsidR="00A8391D" w:rsidRPr="009C509A">
        <w:rPr>
          <w:rFonts w:asciiTheme="minorHAnsi" w:hAnsiTheme="minorHAnsi"/>
          <w:sz w:val="20"/>
        </w:rPr>
        <w:t>the</w:t>
      </w:r>
      <w:proofErr w:type="gramEnd"/>
      <w:r w:rsidR="00A8391D" w:rsidRPr="009C509A">
        <w:rPr>
          <w:rFonts w:asciiTheme="minorHAnsi" w:hAnsiTheme="minorHAnsi"/>
          <w:sz w:val="20"/>
        </w:rPr>
        <w:t xml:space="preserve"> Chairman</w:t>
      </w:r>
      <w:r w:rsidR="00A8391D" w:rsidRPr="008539A2">
        <w:rPr>
          <w:rFonts w:asciiTheme="minorHAnsi" w:hAnsiTheme="minorHAnsi"/>
          <w:sz w:val="20"/>
        </w:rPr>
        <w:t xml:space="preserve"> of Finance</w:t>
      </w:r>
      <w:r>
        <w:rPr>
          <w:rFonts w:asciiTheme="minorHAnsi" w:hAnsiTheme="minorHAnsi"/>
          <w:b/>
          <w:sz w:val="20"/>
        </w:rPr>
        <w:t>”</w:t>
      </w:r>
      <w:r w:rsidR="00A8391D" w:rsidRPr="008539A2">
        <w:rPr>
          <w:rFonts w:asciiTheme="minorHAnsi" w:hAnsiTheme="minorHAnsi"/>
          <w:sz w:val="20"/>
        </w:rPr>
        <w:t>.</w:t>
      </w:r>
    </w:p>
    <w:p w:rsidR="000F3F38" w:rsidRDefault="000F3F38" w:rsidP="000F3F38">
      <w:pPr>
        <w:pStyle w:val="Heading1"/>
        <w:spacing w:after="0"/>
        <w:ind w:left="709"/>
        <w:rPr>
          <w:rFonts w:asciiTheme="minorHAnsi" w:hAnsiTheme="minorHAnsi"/>
          <w:sz w:val="20"/>
        </w:rPr>
      </w:pPr>
    </w:p>
    <w:p w:rsidR="009945E1" w:rsidRDefault="009945E1" w:rsidP="00822B1F">
      <w:pPr>
        <w:pStyle w:val="Heading1"/>
        <w:spacing w:after="0"/>
        <w:ind w:left="1440" w:hanging="1440"/>
        <w:rPr>
          <w:rFonts w:asciiTheme="minorHAnsi" w:hAnsiTheme="minorHAnsi"/>
          <w:sz w:val="20"/>
        </w:rPr>
      </w:pPr>
      <w:r w:rsidRPr="000F3F38">
        <w:rPr>
          <w:rFonts w:asciiTheme="minorHAnsi" w:hAnsiTheme="minorHAnsi"/>
          <w:sz w:val="20"/>
        </w:rPr>
        <w:t>84</w:t>
      </w:r>
      <w:r w:rsidR="00871163">
        <w:rPr>
          <w:rFonts w:asciiTheme="minorHAnsi" w:hAnsiTheme="minorHAnsi"/>
          <w:sz w:val="20"/>
        </w:rPr>
        <w:t xml:space="preserve">          </w:t>
      </w:r>
      <w:r w:rsidRPr="000F3F38">
        <w:rPr>
          <w:rFonts w:asciiTheme="minorHAnsi" w:hAnsiTheme="minorHAnsi"/>
          <w:sz w:val="20"/>
        </w:rPr>
        <w:t xml:space="preserve"> (c)</w:t>
      </w:r>
      <w:r w:rsidRPr="000F3F38">
        <w:rPr>
          <w:rFonts w:asciiTheme="minorHAnsi" w:hAnsiTheme="minorHAnsi"/>
          <w:sz w:val="20"/>
        </w:rPr>
        <w:tab/>
      </w:r>
      <w:r w:rsidR="000F3F38" w:rsidRPr="000F3F38">
        <w:rPr>
          <w:rFonts w:asciiTheme="minorHAnsi" w:hAnsiTheme="minorHAnsi"/>
          <w:sz w:val="20"/>
        </w:rPr>
        <w:t>“</w:t>
      </w:r>
      <w:r w:rsidRPr="000F3F38">
        <w:rPr>
          <w:rFonts w:asciiTheme="minorHAnsi" w:hAnsiTheme="minorHAnsi"/>
          <w:sz w:val="20"/>
        </w:rPr>
        <w:t xml:space="preserve">Where the Director who was removed from office or whose office has otherwise become vacant was </w:t>
      </w:r>
      <w:r w:rsidRPr="000F3F38">
        <w:rPr>
          <w:rFonts w:asciiTheme="minorHAnsi" w:hAnsiTheme="minorHAnsi"/>
          <w:strike/>
          <w:color w:val="FF0000"/>
          <w:sz w:val="20"/>
        </w:rPr>
        <w:t>a member of the Executive</w:t>
      </w:r>
      <w:r w:rsidR="003D2EF1">
        <w:rPr>
          <w:rFonts w:asciiTheme="minorHAnsi" w:hAnsiTheme="minorHAnsi"/>
          <w:color w:val="FF0000"/>
          <w:sz w:val="20"/>
        </w:rPr>
        <w:t xml:space="preserve"> the Chairman, Deputy C</w:t>
      </w:r>
      <w:r w:rsidRPr="000F3F38">
        <w:rPr>
          <w:rFonts w:asciiTheme="minorHAnsi" w:hAnsiTheme="minorHAnsi"/>
          <w:color w:val="FF0000"/>
          <w:sz w:val="20"/>
        </w:rPr>
        <w:t>hairman or Chairman of Finance</w:t>
      </w:r>
      <w:r w:rsidRPr="000F3F38">
        <w:rPr>
          <w:rFonts w:asciiTheme="minorHAnsi" w:hAnsiTheme="minorHAnsi"/>
          <w:sz w:val="20"/>
        </w:rPr>
        <w:t xml:space="preserve">, the Board shall also promptly appoint from amongst </w:t>
      </w:r>
      <w:r w:rsidRPr="00B61BBD">
        <w:rPr>
          <w:rFonts w:asciiTheme="minorHAnsi" w:hAnsiTheme="minorHAnsi"/>
          <w:strike/>
          <w:color w:val="FF0000"/>
          <w:sz w:val="20"/>
        </w:rPr>
        <w:t>their</w:t>
      </w:r>
      <w:r w:rsidRPr="000F3F38">
        <w:rPr>
          <w:rFonts w:asciiTheme="minorHAnsi" w:hAnsiTheme="minorHAnsi"/>
          <w:sz w:val="20"/>
        </w:rPr>
        <w:t xml:space="preserve"> </w:t>
      </w:r>
      <w:r w:rsidR="00B61BBD">
        <w:rPr>
          <w:rFonts w:asciiTheme="minorHAnsi" w:hAnsiTheme="minorHAnsi"/>
          <w:color w:val="FF0000"/>
          <w:sz w:val="20"/>
        </w:rPr>
        <w:t xml:space="preserve">its </w:t>
      </w:r>
      <w:r w:rsidRPr="000F3F38">
        <w:rPr>
          <w:rFonts w:asciiTheme="minorHAnsi" w:hAnsiTheme="minorHAnsi"/>
          <w:sz w:val="20"/>
        </w:rPr>
        <w:t xml:space="preserve">number a replacement to the relevant </w:t>
      </w:r>
      <w:r w:rsidRPr="000F3F38">
        <w:rPr>
          <w:rFonts w:asciiTheme="minorHAnsi" w:hAnsiTheme="minorHAnsi"/>
          <w:strike/>
          <w:color w:val="FF0000"/>
          <w:sz w:val="20"/>
        </w:rPr>
        <w:t>Executive</w:t>
      </w:r>
      <w:r w:rsidRPr="000F3F38">
        <w:rPr>
          <w:rFonts w:asciiTheme="minorHAnsi" w:hAnsiTheme="minorHAnsi"/>
          <w:sz w:val="20"/>
        </w:rPr>
        <w:t xml:space="preserve"> office. The replacement shall subject to this Constitution hold that position until the conclusion of the next Annual General Meeting.</w:t>
      </w:r>
      <w:r w:rsidR="000F3F38" w:rsidRPr="000F3F38">
        <w:rPr>
          <w:rFonts w:asciiTheme="minorHAnsi" w:hAnsiTheme="minorHAnsi"/>
          <w:sz w:val="20"/>
        </w:rPr>
        <w:t>”</w:t>
      </w:r>
    </w:p>
    <w:p w:rsidR="005A0E1E" w:rsidRPr="005A0E1E" w:rsidRDefault="005A0E1E" w:rsidP="005A0E1E">
      <w:pPr>
        <w:pStyle w:val="Heading2"/>
      </w:pPr>
    </w:p>
    <w:p w:rsidR="009945E1" w:rsidRDefault="009945E1" w:rsidP="009945E1">
      <w:pPr>
        <w:rPr>
          <w:rFonts w:cs="Arial"/>
          <w:b/>
          <w:sz w:val="20"/>
          <w:szCs w:val="20"/>
          <w:u w:val="single"/>
        </w:rPr>
      </w:pPr>
      <w:r>
        <w:rPr>
          <w:rFonts w:cs="Arial"/>
          <w:b/>
          <w:sz w:val="20"/>
          <w:szCs w:val="20"/>
          <w:u w:val="single"/>
        </w:rPr>
        <w:t>Proposed new Rules 78 and 84(c)</w:t>
      </w:r>
    </w:p>
    <w:p w:rsidR="00542A6C" w:rsidRDefault="00542A6C" w:rsidP="00542A6C">
      <w:pPr>
        <w:pStyle w:val="Heading2"/>
        <w:jc w:val="center"/>
        <w:rPr>
          <w:rFonts w:asciiTheme="minorHAnsi" w:hAnsiTheme="minorHAnsi"/>
          <w:sz w:val="20"/>
        </w:rPr>
      </w:pPr>
      <w:r>
        <w:rPr>
          <w:rFonts w:asciiTheme="minorHAnsi" w:hAnsiTheme="minorHAnsi"/>
          <w:sz w:val="20"/>
        </w:rPr>
        <w:t>“</w:t>
      </w:r>
      <w:r w:rsidRPr="00542A6C">
        <w:rPr>
          <w:rFonts w:asciiTheme="minorHAnsi" w:hAnsiTheme="minorHAnsi"/>
          <w:sz w:val="20"/>
        </w:rPr>
        <w:t>THE BOARD</w:t>
      </w:r>
      <w:r>
        <w:rPr>
          <w:rFonts w:asciiTheme="minorHAnsi" w:hAnsiTheme="minorHAnsi"/>
          <w:sz w:val="20"/>
        </w:rPr>
        <w:t>”</w:t>
      </w:r>
    </w:p>
    <w:p w:rsidR="00542A6C" w:rsidRPr="00542A6C" w:rsidRDefault="00542A6C" w:rsidP="00542A6C">
      <w:pPr>
        <w:spacing w:after="0" w:line="240" w:lineRule="auto"/>
      </w:pPr>
    </w:p>
    <w:p w:rsidR="009945E1" w:rsidRDefault="009945E1" w:rsidP="009945E1">
      <w:pPr>
        <w:pStyle w:val="Heading1"/>
        <w:ind w:left="709" w:hanging="709"/>
        <w:rPr>
          <w:rFonts w:asciiTheme="minorHAnsi" w:hAnsiTheme="minorHAnsi"/>
          <w:sz w:val="20"/>
        </w:rPr>
      </w:pPr>
      <w:r>
        <w:rPr>
          <w:rFonts w:asciiTheme="minorHAnsi" w:hAnsiTheme="minorHAnsi"/>
          <w:sz w:val="20"/>
        </w:rPr>
        <w:t>78</w:t>
      </w:r>
      <w:r>
        <w:rPr>
          <w:rFonts w:asciiTheme="minorHAnsi" w:hAnsiTheme="minorHAnsi"/>
          <w:sz w:val="20"/>
        </w:rPr>
        <w:tab/>
      </w:r>
      <w:r w:rsidR="00542A6C">
        <w:rPr>
          <w:rFonts w:asciiTheme="minorHAnsi" w:hAnsiTheme="minorHAnsi"/>
          <w:sz w:val="20"/>
        </w:rPr>
        <w:t>“</w:t>
      </w:r>
      <w:r w:rsidRPr="00A8391D">
        <w:rPr>
          <w:rFonts w:asciiTheme="minorHAnsi" w:hAnsiTheme="minorHAnsi"/>
          <w:sz w:val="20"/>
        </w:rPr>
        <w:t>Promptly following the election of the Directors at an Annual General Meeting, the Board</w:t>
      </w:r>
      <w:r w:rsidR="00CC38C6">
        <w:rPr>
          <w:rFonts w:asciiTheme="minorHAnsi" w:hAnsiTheme="minorHAnsi"/>
          <w:sz w:val="20"/>
        </w:rPr>
        <w:t xml:space="preserve"> shall elect, from amongst its</w:t>
      </w:r>
      <w:r w:rsidRPr="00A8391D">
        <w:rPr>
          <w:rFonts w:asciiTheme="minorHAnsi" w:hAnsiTheme="minorHAnsi"/>
          <w:sz w:val="20"/>
        </w:rPr>
        <w:t xml:space="preserve"> number</w:t>
      </w:r>
      <w:r>
        <w:rPr>
          <w:rFonts w:asciiTheme="minorHAnsi" w:hAnsiTheme="minorHAnsi"/>
          <w:color w:val="FF0000"/>
          <w:sz w:val="20"/>
        </w:rPr>
        <w:t xml:space="preserve"> </w:t>
      </w:r>
      <w:r w:rsidRPr="009945E1">
        <w:rPr>
          <w:rFonts w:asciiTheme="minorHAnsi" w:hAnsiTheme="minorHAnsi"/>
          <w:sz w:val="20"/>
        </w:rPr>
        <w:t>and</w:t>
      </w:r>
      <w:r w:rsidRPr="00A8391D">
        <w:rPr>
          <w:rFonts w:asciiTheme="minorHAnsi" w:hAnsiTheme="minorHAnsi"/>
          <w:sz w:val="20"/>
        </w:rPr>
        <w:t xml:space="preserve"> in the following order of seniority:</w:t>
      </w:r>
    </w:p>
    <w:p w:rsidR="00D4363B" w:rsidRDefault="009945E1" w:rsidP="00D4363B">
      <w:pPr>
        <w:pStyle w:val="Heading1"/>
        <w:spacing w:after="0"/>
        <w:ind w:left="709"/>
        <w:rPr>
          <w:rFonts w:asciiTheme="minorHAnsi" w:hAnsiTheme="minorHAnsi"/>
          <w:sz w:val="20"/>
        </w:rPr>
      </w:pPr>
      <w:r>
        <w:rPr>
          <w:rFonts w:asciiTheme="minorHAnsi" w:hAnsiTheme="minorHAnsi"/>
          <w:sz w:val="20"/>
        </w:rPr>
        <w:t>(a)</w:t>
      </w:r>
      <w:r>
        <w:rPr>
          <w:rFonts w:asciiTheme="minorHAnsi" w:hAnsiTheme="minorHAnsi"/>
          <w:sz w:val="20"/>
        </w:rPr>
        <w:tab/>
      </w:r>
      <w:proofErr w:type="gramStart"/>
      <w:r w:rsidRPr="009945E1">
        <w:rPr>
          <w:rFonts w:asciiTheme="minorHAnsi" w:hAnsiTheme="minorHAnsi"/>
          <w:sz w:val="20"/>
        </w:rPr>
        <w:t>the</w:t>
      </w:r>
      <w:proofErr w:type="gramEnd"/>
      <w:r w:rsidRPr="009945E1">
        <w:rPr>
          <w:rFonts w:asciiTheme="minorHAnsi" w:hAnsiTheme="minorHAnsi"/>
          <w:sz w:val="20"/>
        </w:rPr>
        <w:t xml:space="preserve"> Chairman of the Board;</w:t>
      </w:r>
    </w:p>
    <w:p w:rsidR="00D4363B" w:rsidRDefault="009945E1" w:rsidP="00D4363B">
      <w:pPr>
        <w:pStyle w:val="Heading1"/>
        <w:spacing w:after="0"/>
        <w:ind w:left="709"/>
        <w:rPr>
          <w:rFonts w:asciiTheme="minorHAnsi" w:hAnsiTheme="minorHAnsi"/>
          <w:sz w:val="20"/>
        </w:rPr>
      </w:pPr>
      <w:r>
        <w:rPr>
          <w:rFonts w:asciiTheme="minorHAnsi" w:hAnsiTheme="minorHAnsi"/>
          <w:sz w:val="20"/>
        </w:rPr>
        <w:t xml:space="preserve">(b)            </w:t>
      </w:r>
      <w:proofErr w:type="gramStart"/>
      <w:r w:rsidRPr="009945E1">
        <w:rPr>
          <w:rFonts w:asciiTheme="minorHAnsi" w:hAnsiTheme="minorHAnsi"/>
          <w:sz w:val="20"/>
        </w:rPr>
        <w:t>the</w:t>
      </w:r>
      <w:proofErr w:type="gramEnd"/>
      <w:r w:rsidRPr="009945E1">
        <w:rPr>
          <w:rFonts w:asciiTheme="minorHAnsi" w:hAnsiTheme="minorHAnsi"/>
          <w:sz w:val="20"/>
        </w:rPr>
        <w:t xml:space="preserve"> Deputy Chairman of the Board; and</w:t>
      </w:r>
    </w:p>
    <w:p w:rsidR="009945E1" w:rsidRPr="00D4363B" w:rsidRDefault="009945E1" w:rsidP="00D4363B">
      <w:pPr>
        <w:pStyle w:val="Heading1"/>
        <w:spacing w:after="0"/>
        <w:ind w:left="709"/>
        <w:rPr>
          <w:rFonts w:asciiTheme="minorHAnsi" w:hAnsiTheme="minorHAnsi"/>
          <w:sz w:val="20"/>
        </w:rPr>
      </w:pPr>
      <w:r>
        <w:rPr>
          <w:rFonts w:asciiTheme="minorHAnsi" w:hAnsiTheme="minorHAnsi"/>
          <w:sz w:val="20"/>
        </w:rPr>
        <w:t xml:space="preserve">(c)            </w:t>
      </w:r>
      <w:proofErr w:type="gramStart"/>
      <w:r w:rsidRPr="009945E1">
        <w:rPr>
          <w:rFonts w:asciiTheme="minorHAnsi" w:hAnsiTheme="minorHAnsi"/>
          <w:sz w:val="20"/>
        </w:rPr>
        <w:t>the</w:t>
      </w:r>
      <w:proofErr w:type="gramEnd"/>
      <w:r w:rsidRPr="009945E1">
        <w:rPr>
          <w:rFonts w:asciiTheme="minorHAnsi" w:hAnsiTheme="minorHAnsi"/>
          <w:sz w:val="20"/>
        </w:rPr>
        <w:t xml:space="preserve"> Chairman</w:t>
      </w:r>
      <w:r w:rsidRPr="008539A2">
        <w:rPr>
          <w:rFonts w:asciiTheme="minorHAnsi" w:hAnsiTheme="minorHAnsi"/>
          <w:sz w:val="20"/>
        </w:rPr>
        <w:t xml:space="preserve"> of Finance.</w:t>
      </w:r>
      <w:r w:rsidR="000F3F38">
        <w:rPr>
          <w:rFonts w:asciiTheme="minorHAnsi" w:hAnsiTheme="minorHAnsi"/>
          <w:sz w:val="20"/>
        </w:rPr>
        <w:t>”</w:t>
      </w:r>
    </w:p>
    <w:p w:rsidR="009945E1" w:rsidRDefault="009945E1" w:rsidP="005D6DC6">
      <w:pPr>
        <w:pStyle w:val="Heading3"/>
        <w:ind w:left="1418" w:hanging="1418"/>
        <w:rPr>
          <w:rFonts w:asciiTheme="minorHAnsi" w:hAnsiTheme="minorHAnsi"/>
          <w:b w:val="0"/>
          <w:color w:val="auto"/>
          <w:sz w:val="20"/>
        </w:rPr>
      </w:pPr>
      <w:r>
        <w:rPr>
          <w:rFonts w:asciiTheme="minorHAnsi" w:hAnsiTheme="minorHAnsi"/>
          <w:b w:val="0"/>
          <w:color w:val="auto"/>
          <w:sz w:val="20"/>
        </w:rPr>
        <w:t xml:space="preserve">84 </w:t>
      </w:r>
      <w:r w:rsidR="005D6DC6">
        <w:rPr>
          <w:rFonts w:asciiTheme="minorHAnsi" w:hAnsiTheme="minorHAnsi"/>
          <w:b w:val="0"/>
          <w:color w:val="auto"/>
          <w:sz w:val="20"/>
        </w:rPr>
        <w:t xml:space="preserve">          </w:t>
      </w:r>
      <w:r>
        <w:rPr>
          <w:rFonts w:asciiTheme="minorHAnsi" w:hAnsiTheme="minorHAnsi"/>
          <w:b w:val="0"/>
          <w:color w:val="auto"/>
          <w:sz w:val="20"/>
        </w:rPr>
        <w:t>(c)</w:t>
      </w:r>
      <w:r>
        <w:rPr>
          <w:rFonts w:asciiTheme="minorHAnsi" w:hAnsiTheme="minorHAnsi"/>
          <w:b w:val="0"/>
          <w:color w:val="auto"/>
          <w:sz w:val="20"/>
        </w:rPr>
        <w:tab/>
      </w:r>
      <w:r w:rsidR="000F3F38">
        <w:rPr>
          <w:rFonts w:asciiTheme="minorHAnsi" w:hAnsiTheme="minorHAnsi"/>
          <w:b w:val="0"/>
          <w:color w:val="auto"/>
          <w:sz w:val="20"/>
        </w:rPr>
        <w:t>“</w:t>
      </w:r>
      <w:r w:rsidRPr="009945E1">
        <w:rPr>
          <w:rFonts w:asciiTheme="minorHAnsi" w:hAnsiTheme="minorHAnsi"/>
          <w:b w:val="0"/>
          <w:color w:val="auto"/>
          <w:sz w:val="20"/>
        </w:rPr>
        <w:t>Where the Director who was removed from office or whose office has otherwise become v</w:t>
      </w:r>
      <w:r w:rsidR="00822B1F">
        <w:rPr>
          <w:rFonts w:asciiTheme="minorHAnsi" w:hAnsiTheme="minorHAnsi"/>
          <w:b w:val="0"/>
          <w:color w:val="auto"/>
          <w:sz w:val="20"/>
        </w:rPr>
        <w:t>acant was the Chairman, Deputy C</w:t>
      </w:r>
      <w:r w:rsidRPr="009945E1">
        <w:rPr>
          <w:rFonts w:asciiTheme="minorHAnsi" w:hAnsiTheme="minorHAnsi"/>
          <w:b w:val="0"/>
          <w:color w:val="auto"/>
          <w:sz w:val="20"/>
        </w:rPr>
        <w:t xml:space="preserve">hairman or Chairman of Finance, the Board shall also promptly appoint from amongst </w:t>
      </w:r>
      <w:r w:rsidR="00B61BBD">
        <w:rPr>
          <w:rFonts w:asciiTheme="minorHAnsi" w:hAnsiTheme="minorHAnsi"/>
          <w:b w:val="0"/>
          <w:color w:val="auto"/>
          <w:sz w:val="20"/>
        </w:rPr>
        <w:t xml:space="preserve">its </w:t>
      </w:r>
      <w:r w:rsidRPr="009945E1">
        <w:rPr>
          <w:rFonts w:asciiTheme="minorHAnsi" w:hAnsiTheme="minorHAnsi"/>
          <w:b w:val="0"/>
          <w:color w:val="auto"/>
          <w:sz w:val="20"/>
        </w:rPr>
        <w:t>number a replacement to the relevant office. The replacement shall subject to this Constitution hold that position until the conclusion of the next Annual General Meeting.</w:t>
      </w:r>
      <w:r w:rsidR="000F3F38">
        <w:rPr>
          <w:rFonts w:asciiTheme="minorHAnsi" w:hAnsiTheme="minorHAnsi"/>
          <w:b w:val="0"/>
          <w:color w:val="auto"/>
          <w:sz w:val="20"/>
        </w:rPr>
        <w:t>”</w:t>
      </w:r>
    </w:p>
    <w:p w:rsidR="005C677C" w:rsidRDefault="005C677C" w:rsidP="005C677C"/>
    <w:p w:rsidR="003014A6" w:rsidRDefault="00153CF4" w:rsidP="00FF7DED">
      <w:pPr>
        <w:spacing w:after="0" w:line="240" w:lineRule="auto"/>
        <w:rPr>
          <w:b/>
          <w:sz w:val="24"/>
          <w:szCs w:val="24"/>
          <w:u w:val="single"/>
        </w:rPr>
      </w:pPr>
      <w:r>
        <w:rPr>
          <w:b/>
          <w:sz w:val="24"/>
          <w:szCs w:val="24"/>
        </w:rPr>
        <w:t>4</w:t>
      </w:r>
      <w:r w:rsidR="005A0E1E">
        <w:rPr>
          <w:b/>
          <w:sz w:val="24"/>
          <w:szCs w:val="24"/>
        </w:rPr>
        <w:t>.6</w:t>
      </w:r>
      <w:r w:rsidR="003014A6">
        <w:rPr>
          <w:b/>
          <w:sz w:val="24"/>
          <w:szCs w:val="24"/>
        </w:rPr>
        <w:tab/>
      </w:r>
      <w:r w:rsidR="003014A6" w:rsidRPr="00822B1F">
        <w:rPr>
          <w:b/>
          <w:sz w:val="24"/>
          <w:szCs w:val="24"/>
          <w:u w:val="single"/>
        </w:rPr>
        <w:t>Rules 94 and 112: CHAIRMAN’S CASTING VOTE</w:t>
      </w:r>
    </w:p>
    <w:p w:rsidR="00822B1F" w:rsidRDefault="00822B1F" w:rsidP="00FF7DED">
      <w:pPr>
        <w:spacing w:after="0" w:line="240" w:lineRule="auto"/>
        <w:rPr>
          <w:b/>
          <w:sz w:val="24"/>
          <w:szCs w:val="24"/>
        </w:rPr>
      </w:pPr>
    </w:p>
    <w:p w:rsidR="003014A6" w:rsidRDefault="003014A6" w:rsidP="00FF7DED">
      <w:pPr>
        <w:spacing w:after="0" w:line="240" w:lineRule="auto"/>
        <w:rPr>
          <w:sz w:val="20"/>
          <w:szCs w:val="20"/>
        </w:rPr>
      </w:pPr>
      <w:r w:rsidRPr="001C4EAA">
        <w:rPr>
          <w:b/>
          <w:sz w:val="20"/>
          <w:szCs w:val="20"/>
          <w:u w:val="single"/>
        </w:rPr>
        <w:t>Rationale</w:t>
      </w:r>
      <w:r w:rsidRPr="003014A6">
        <w:rPr>
          <w:b/>
          <w:sz w:val="20"/>
          <w:szCs w:val="20"/>
        </w:rPr>
        <w:t xml:space="preserve">:  </w:t>
      </w:r>
      <w:r w:rsidRPr="003014A6">
        <w:rPr>
          <w:sz w:val="20"/>
          <w:szCs w:val="20"/>
        </w:rPr>
        <w:t xml:space="preserve">Rule 94 refers </w:t>
      </w:r>
      <w:r w:rsidR="00822B1F">
        <w:rPr>
          <w:sz w:val="20"/>
          <w:szCs w:val="20"/>
        </w:rPr>
        <w:t>to proceedings of the Board of D</w:t>
      </w:r>
      <w:r w:rsidRPr="003014A6">
        <w:rPr>
          <w:sz w:val="20"/>
          <w:szCs w:val="20"/>
        </w:rPr>
        <w:t>irectors and Rule 112 to proceedings at General Meetings</w:t>
      </w:r>
      <w:r w:rsidR="00822B1F">
        <w:rPr>
          <w:sz w:val="20"/>
          <w:szCs w:val="20"/>
        </w:rPr>
        <w:t>, where the Chairman has a casting vote</w:t>
      </w:r>
      <w:r w:rsidRPr="003014A6">
        <w:rPr>
          <w:sz w:val="20"/>
          <w:szCs w:val="20"/>
        </w:rPr>
        <w:t>. In both cases, it is proposed to remove the casting vote of the Chairman. This better reflects common practice and gives a</w:t>
      </w:r>
      <w:r>
        <w:rPr>
          <w:sz w:val="20"/>
          <w:szCs w:val="20"/>
        </w:rPr>
        <w:t xml:space="preserve"> fairer outcome in situations wh</w:t>
      </w:r>
      <w:r w:rsidRPr="003014A6">
        <w:rPr>
          <w:sz w:val="20"/>
          <w:szCs w:val="20"/>
        </w:rPr>
        <w:t>ere consensus cannot be reached.</w:t>
      </w:r>
    </w:p>
    <w:p w:rsidR="00FF7DED" w:rsidRDefault="00FF7DED" w:rsidP="00FF7DED">
      <w:pPr>
        <w:spacing w:after="0" w:line="240" w:lineRule="auto"/>
        <w:rPr>
          <w:sz w:val="20"/>
          <w:szCs w:val="20"/>
        </w:rPr>
      </w:pPr>
    </w:p>
    <w:p w:rsidR="003014A6" w:rsidRDefault="003014A6" w:rsidP="00FF7DED">
      <w:pPr>
        <w:spacing w:after="0" w:line="240" w:lineRule="auto"/>
        <w:rPr>
          <w:rFonts w:cs="Arial"/>
          <w:b/>
          <w:sz w:val="24"/>
          <w:szCs w:val="24"/>
          <w:u w:val="single"/>
        </w:rPr>
      </w:pPr>
      <w:r w:rsidRPr="00151C08">
        <w:rPr>
          <w:rFonts w:cs="Arial"/>
          <w:b/>
          <w:sz w:val="24"/>
          <w:szCs w:val="24"/>
          <w:u w:val="single"/>
        </w:rPr>
        <w:t xml:space="preserve">Special Resolution </w:t>
      </w:r>
      <w:r w:rsidR="00153CF4">
        <w:rPr>
          <w:rFonts w:cs="Arial"/>
          <w:b/>
          <w:sz w:val="24"/>
          <w:szCs w:val="24"/>
          <w:u w:val="single"/>
        </w:rPr>
        <w:t>4</w:t>
      </w:r>
      <w:r w:rsidR="005A0E1E">
        <w:rPr>
          <w:rFonts w:cs="Arial"/>
          <w:b/>
          <w:sz w:val="24"/>
          <w:szCs w:val="24"/>
          <w:u w:val="single"/>
        </w:rPr>
        <w:t>.6</w:t>
      </w:r>
      <w:r w:rsidRPr="00151C08">
        <w:rPr>
          <w:rFonts w:cs="Arial"/>
          <w:b/>
          <w:sz w:val="24"/>
          <w:szCs w:val="24"/>
          <w:u w:val="single"/>
        </w:rPr>
        <w:t>: Proposed change</w:t>
      </w:r>
      <w:r>
        <w:rPr>
          <w:rFonts w:cs="Arial"/>
          <w:b/>
          <w:sz w:val="24"/>
          <w:szCs w:val="24"/>
          <w:u w:val="single"/>
        </w:rPr>
        <w:t>s</w:t>
      </w:r>
      <w:r w:rsidRPr="00151C08">
        <w:rPr>
          <w:rFonts w:cs="Arial"/>
          <w:b/>
          <w:sz w:val="24"/>
          <w:szCs w:val="24"/>
          <w:u w:val="single"/>
        </w:rPr>
        <w:t xml:space="preserve"> to Rule</w:t>
      </w:r>
      <w:r>
        <w:rPr>
          <w:rFonts w:cs="Arial"/>
          <w:b/>
          <w:sz w:val="24"/>
          <w:szCs w:val="24"/>
          <w:u w:val="single"/>
        </w:rPr>
        <w:t>s 94 and 112</w:t>
      </w:r>
    </w:p>
    <w:p w:rsidR="00822B1F" w:rsidRDefault="00822B1F" w:rsidP="00FF7DED">
      <w:pPr>
        <w:spacing w:after="0" w:line="240" w:lineRule="auto"/>
        <w:rPr>
          <w:rFonts w:cs="Arial"/>
          <w:b/>
          <w:sz w:val="24"/>
          <w:szCs w:val="24"/>
          <w:u w:val="single"/>
        </w:rPr>
      </w:pPr>
    </w:p>
    <w:p w:rsidR="003014A6" w:rsidRDefault="003014A6" w:rsidP="00FF7DED">
      <w:pPr>
        <w:spacing w:after="0" w:line="240" w:lineRule="auto"/>
        <w:rPr>
          <w:rFonts w:cs="Arial"/>
          <w:sz w:val="20"/>
          <w:szCs w:val="20"/>
        </w:rPr>
      </w:pPr>
      <w:r>
        <w:rPr>
          <w:rFonts w:cs="Arial"/>
          <w:sz w:val="20"/>
          <w:szCs w:val="20"/>
        </w:rPr>
        <w:t>To consider, and, if thought fit, to pass the following resolution as a Special Resolution:</w:t>
      </w:r>
    </w:p>
    <w:p w:rsidR="006D0F77" w:rsidRDefault="006D0F77" w:rsidP="00FF7DED">
      <w:pPr>
        <w:spacing w:after="0" w:line="240" w:lineRule="auto"/>
        <w:rPr>
          <w:rFonts w:cs="Arial"/>
          <w:sz w:val="20"/>
          <w:szCs w:val="20"/>
        </w:rPr>
      </w:pPr>
    </w:p>
    <w:p w:rsidR="003014A6" w:rsidRDefault="003014A6" w:rsidP="00FF7DED">
      <w:pPr>
        <w:spacing w:after="0" w:line="240" w:lineRule="auto"/>
        <w:rPr>
          <w:rFonts w:cs="Arial"/>
          <w:i/>
          <w:sz w:val="20"/>
          <w:szCs w:val="20"/>
        </w:rPr>
      </w:pPr>
      <w:r>
        <w:rPr>
          <w:rFonts w:cs="Arial"/>
          <w:i/>
          <w:sz w:val="20"/>
          <w:szCs w:val="20"/>
        </w:rPr>
        <w:t>THAT Rul</w:t>
      </w:r>
      <w:r w:rsidR="006D0F77">
        <w:rPr>
          <w:rFonts w:cs="Arial"/>
          <w:i/>
          <w:sz w:val="20"/>
          <w:szCs w:val="20"/>
        </w:rPr>
        <w:t>es</w:t>
      </w:r>
      <w:r>
        <w:rPr>
          <w:rFonts w:cs="Arial"/>
          <w:i/>
          <w:sz w:val="20"/>
          <w:szCs w:val="20"/>
        </w:rPr>
        <w:t xml:space="preserve"> 94 and 112 of the Company’s Constitution be amended by making the changes highlighted in red in the extracts of Rules</w:t>
      </w:r>
      <w:r w:rsidR="00822B1F">
        <w:rPr>
          <w:rFonts w:cs="Arial"/>
          <w:i/>
          <w:sz w:val="20"/>
          <w:szCs w:val="20"/>
        </w:rPr>
        <w:t xml:space="preserve"> 94 and 112</w:t>
      </w:r>
      <w:r>
        <w:rPr>
          <w:rFonts w:cs="Arial"/>
          <w:i/>
          <w:sz w:val="20"/>
          <w:szCs w:val="20"/>
        </w:rPr>
        <w:t xml:space="preserve"> contained in this Notice of Annual General Meeting.</w:t>
      </w:r>
    </w:p>
    <w:p w:rsidR="00FF7DED" w:rsidRDefault="00FF7DED" w:rsidP="00FF7DED">
      <w:pPr>
        <w:spacing w:after="0" w:line="240" w:lineRule="auto"/>
        <w:rPr>
          <w:rFonts w:cs="Arial"/>
          <w:i/>
          <w:sz w:val="20"/>
          <w:szCs w:val="20"/>
        </w:rPr>
      </w:pPr>
    </w:p>
    <w:p w:rsidR="003014A6" w:rsidRDefault="003014A6" w:rsidP="00FF7DED">
      <w:pPr>
        <w:spacing w:after="0" w:line="240" w:lineRule="auto"/>
        <w:rPr>
          <w:rFonts w:cs="Arial"/>
          <w:b/>
          <w:sz w:val="20"/>
          <w:szCs w:val="20"/>
          <w:u w:val="single"/>
        </w:rPr>
      </w:pPr>
      <w:r>
        <w:rPr>
          <w:rFonts w:cs="Arial"/>
          <w:b/>
          <w:sz w:val="20"/>
          <w:szCs w:val="20"/>
          <w:u w:val="single"/>
        </w:rPr>
        <w:t>Extract of Rules 94 and 112</w:t>
      </w:r>
      <w:r w:rsidRPr="001D76CF">
        <w:rPr>
          <w:rFonts w:cs="Arial"/>
          <w:b/>
          <w:sz w:val="20"/>
          <w:szCs w:val="20"/>
          <w:u w:val="single"/>
        </w:rPr>
        <w:t>, showing proposed changes</w:t>
      </w:r>
    </w:p>
    <w:p w:rsidR="00FF7DED" w:rsidRDefault="00FF7DED" w:rsidP="00FF7DED">
      <w:pPr>
        <w:spacing w:after="0" w:line="240" w:lineRule="auto"/>
        <w:rPr>
          <w:rFonts w:cs="Arial"/>
          <w:b/>
          <w:sz w:val="20"/>
          <w:szCs w:val="20"/>
          <w:u w:val="single"/>
        </w:rPr>
      </w:pPr>
    </w:p>
    <w:p w:rsidR="003014A6" w:rsidRDefault="00FF7DED" w:rsidP="00FF7DED">
      <w:pPr>
        <w:pStyle w:val="Heading1"/>
        <w:spacing w:after="0"/>
        <w:ind w:left="720" w:hanging="720"/>
        <w:rPr>
          <w:rFonts w:asciiTheme="minorHAnsi" w:hAnsiTheme="minorHAnsi"/>
          <w:sz w:val="20"/>
        </w:rPr>
      </w:pPr>
      <w:r>
        <w:rPr>
          <w:rFonts w:asciiTheme="minorHAnsi" w:hAnsiTheme="minorHAnsi"/>
          <w:sz w:val="20"/>
        </w:rPr>
        <w:lastRenderedPageBreak/>
        <w:t>94.</w:t>
      </w:r>
      <w:r>
        <w:rPr>
          <w:rFonts w:asciiTheme="minorHAnsi" w:hAnsiTheme="minorHAnsi"/>
          <w:sz w:val="20"/>
        </w:rPr>
        <w:tab/>
      </w:r>
      <w:r w:rsidR="00262508">
        <w:rPr>
          <w:rFonts w:asciiTheme="minorHAnsi" w:hAnsiTheme="minorHAnsi"/>
          <w:sz w:val="20"/>
        </w:rPr>
        <w:t>“</w:t>
      </w:r>
      <w:r w:rsidR="003014A6" w:rsidRPr="00FF7DED">
        <w:rPr>
          <w:rFonts w:asciiTheme="minorHAnsi" w:hAnsiTheme="minorHAnsi"/>
          <w:sz w:val="20"/>
        </w:rPr>
        <w:t>Subject to this Constitution, any question arising at any meeting of the Board will be decided by a majority of votes cast by Directors present and entitled to vote on the question, and a determination by such a majority of the Directors will for all purposes be deemed to be a determination of the Board.  Each Director shall be entitled to exercise one vote</w:t>
      </w:r>
      <w:r w:rsidR="00D4363B">
        <w:rPr>
          <w:rFonts w:asciiTheme="minorHAnsi" w:hAnsiTheme="minorHAnsi"/>
          <w:color w:val="FF0000"/>
          <w:sz w:val="20"/>
        </w:rPr>
        <w:t>.</w:t>
      </w:r>
      <w:r w:rsidR="003014A6" w:rsidRPr="00D4363B">
        <w:rPr>
          <w:rFonts w:asciiTheme="minorHAnsi" w:hAnsiTheme="minorHAnsi"/>
          <w:strike/>
          <w:color w:val="FF0000"/>
          <w:sz w:val="20"/>
        </w:rPr>
        <w:t xml:space="preserve"> </w:t>
      </w:r>
      <w:proofErr w:type="gramStart"/>
      <w:r w:rsidR="003014A6" w:rsidRPr="00D4363B">
        <w:rPr>
          <w:rFonts w:asciiTheme="minorHAnsi" w:hAnsiTheme="minorHAnsi"/>
          <w:strike/>
          <w:color w:val="FF0000"/>
          <w:sz w:val="20"/>
        </w:rPr>
        <w:t>save</w:t>
      </w:r>
      <w:proofErr w:type="gramEnd"/>
      <w:r w:rsidR="003014A6" w:rsidRPr="00D4363B">
        <w:rPr>
          <w:rFonts w:asciiTheme="minorHAnsi" w:hAnsiTheme="minorHAnsi"/>
          <w:strike/>
          <w:color w:val="FF0000"/>
          <w:sz w:val="20"/>
        </w:rPr>
        <w:t xml:space="preserve"> that, </w:t>
      </w:r>
      <w:proofErr w:type="spellStart"/>
      <w:r w:rsidR="003014A6" w:rsidRPr="00D4363B">
        <w:rPr>
          <w:rFonts w:asciiTheme="minorHAnsi" w:hAnsiTheme="minorHAnsi"/>
          <w:strike/>
          <w:color w:val="FF0000"/>
          <w:sz w:val="20"/>
        </w:rPr>
        <w:t>i</w:t>
      </w:r>
      <w:proofErr w:type="spellEnd"/>
      <w:r w:rsidR="00D4363B">
        <w:rPr>
          <w:rFonts w:asciiTheme="minorHAnsi" w:hAnsiTheme="minorHAnsi"/>
          <w:sz w:val="20"/>
        </w:rPr>
        <w:t xml:space="preserve"> </w:t>
      </w:r>
      <w:r w:rsidR="00D4363B">
        <w:rPr>
          <w:rFonts w:asciiTheme="minorHAnsi" w:hAnsiTheme="minorHAnsi"/>
          <w:color w:val="FF0000"/>
          <w:sz w:val="20"/>
        </w:rPr>
        <w:t>I</w:t>
      </w:r>
      <w:r w:rsidR="003014A6" w:rsidRPr="00FF7DED">
        <w:rPr>
          <w:rFonts w:asciiTheme="minorHAnsi" w:hAnsiTheme="minorHAnsi"/>
          <w:sz w:val="20"/>
        </w:rPr>
        <w:t xml:space="preserve">n the event of an equality of votes, </w:t>
      </w:r>
      <w:r w:rsidR="003014A6" w:rsidRPr="00FF7DED">
        <w:rPr>
          <w:rFonts w:asciiTheme="minorHAnsi" w:hAnsiTheme="minorHAnsi"/>
          <w:strike/>
          <w:color w:val="FF0000"/>
          <w:sz w:val="20"/>
        </w:rPr>
        <w:t>the chairman of the meeting will have a second vote in addition to a first vote</w:t>
      </w:r>
      <w:r w:rsidR="00D4363B">
        <w:rPr>
          <w:rFonts w:asciiTheme="minorHAnsi" w:hAnsiTheme="minorHAnsi"/>
          <w:color w:val="FF0000"/>
          <w:sz w:val="20"/>
        </w:rPr>
        <w:t xml:space="preserve"> the r</w:t>
      </w:r>
      <w:r w:rsidR="00D4363B" w:rsidRPr="00FF7DED">
        <w:rPr>
          <w:rFonts w:asciiTheme="minorHAnsi" w:hAnsiTheme="minorHAnsi"/>
          <w:color w:val="FF0000"/>
          <w:sz w:val="20"/>
        </w:rPr>
        <w:t>esolution shall be lost</w:t>
      </w:r>
      <w:r w:rsidR="003014A6" w:rsidRPr="00FF7DED">
        <w:rPr>
          <w:rFonts w:asciiTheme="minorHAnsi" w:hAnsiTheme="minorHAnsi"/>
          <w:sz w:val="20"/>
        </w:rPr>
        <w:t>.</w:t>
      </w:r>
      <w:r w:rsidR="00262508">
        <w:rPr>
          <w:rFonts w:asciiTheme="minorHAnsi" w:hAnsiTheme="minorHAnsi"/>
          <w:sz w:val="20"/>
        </w:rPr>
        <w:t>”</w:t>
      </w:r>
      <w:r w:rsidR="003014A6" w:rsidRPr="00FF7DED">
        <w:rPr>
          <w:rFonts w:asciiTheme="minorHAnsi" w:hAnsiTheme="minorHAnsi"/>
          <w:sz w:val="20"/>
        </w:rPr>
        <w:t xml:space="preserve"> </w:t>
      </w:r>
    </w:p>
    <w:p w:rsidR="00FF7DED" w:rsidRPr="00FF7DED" w:rsidRDefault="00FF7DED" w:rsidP="00FF7DED">
      <w:pPr>
        <w:pStyle w:val="Heading2"/>
      </w:pPr>
    </w:p>
    <w:p w:rsidR="00FF7DED" w:rsidRDefault="00FF7DED" w:rsidP="00FF7DED">
      <w:pPr>
        <w:pStyle w:val="Heading1"/>
        <w:spacing w:after="0"/>
        <w:ind w:left="720" w:hanging="720"/>
        <w:rPr>
          <w:rFonts w:asciiTheme="minorHAnsi" w:hAnsiTheme="minorHAnsi"/>
          <w:sz w:val="20"/>
        </w:rPr>
      </w:pPr>
      <w:r>
        <w:rPr>
          <w:rFonts w:asciiTheme="minorHAnsi" w:hAnsiTheme="minorHAnsi"/>
          <w:sz w:val="20"/>
        </w:rPr>
        <w:t>112</w:t>
      </w:r>
      <w:r>
        <w:rPr>
          <w:rFonts w:asciiTheme="minorHAnsi" w:hAnsiTheme="minorHAnsi"/>
          <w:sz w:val="20"/>
        </w:rPr>
        <w:tab/>
      </w:r>
      <w:r w:rsidR="00262508">
        <w:rPr>
          <w:rFonts w:asciiTheme="minorHAnsi" w:hAnsiTheme="minorHAnsi"/>
          <w:sz w:val="20"/>
        </w:rPr>
        <w:t>“</w:t>
      </w:r>
      <w:r w:rsidRPr="00FF7DED">
        <w:rPr>
          <w:rFonts w:asciiTheme="minorHAnsi" w:hAnsiTheme="minorHAnsi"/>
          <w:sz w:val="20"/>
        </w:rPr>
        <w:t xml:space="preserve">In the event of an equality of votes, the </w:t>
      </w:r>
      <w:r w:rsidRPr="00FF7DED">
        <w:rPr>
          <w:rFonts w:asciiTheme="minorHAnsi" w:hAnsiTheme="minorHAnsi"/>
          <w:strike/>
          <w:color w:val="FF0000"/>
          <w:sz w:val="20"/>
        </w:rPr>
        <w:t>chairman of the meeting will have a casting vote</w:t>
      </w:r>
      <w:r w:rsidR="00D4363B">
        <w:rPr>
          <w:rFonts w:asciiTheme="minorHAnsi" w:hAnsiTheme="minorHAnsi"/>
          <w:color w:val="FF0000"/>
          <w:sz w:val="20"/>
        </w:rPr>
        <w:t xml:space="preserve"> </w:t>
      </w:r>
      <w:r w:rsidR="00D4363B" w:rsidRPr="00FF7DED">
        <w:rPr>
          <w:rFonts w:asciiTheme="minorHAnsi" w:hAnsiTheme="minorHAnsi"/>
          <w:color w:val="FF0000"/>
          <w:sz w:val="20"/>
        </w:rPr>
        <w:t>r</w:t>
      </w:r>
      <w:r w:rsidR="00D4363B">
        <w:rPr>
          <w:rFonts w:asciiTheme="minorHAnsi" w:hAnsiTheme="minorHAnsi"/>
          <w:color w:val="FF0000"/>
          <w:sz w:val="20"/>
        </w:rPr>
        <w:t>esolution shall</w:t>
      </w:r>
      <w:r w:rsidR="00D4363B" w:rsidRPr="00FF7DED">
        <w:rPr>
          <w:rFonts w:asciiTheme="minorHAnsi" w:hAnsiTheme="minorHAnsi"/>
          <w:color w:val="FF0000"/>
          <w:sz w:val="20"/>
        </w:rPr>
        <w:t xml:space="preserve"> be lost</w:t>
      </w:r>
      <w:r w:rsidRPr="00FF7DED">
        <w:rPr>
          <w:rFonts w:asciiTheme="minorHAnsi" w:hAnsiTheme="minorHAnsi"/>
          <w:sz w:val="20"/>
        </w:rPr>
        <w:t>.</w:t>
      </w:r>
      <w:r w:rsidR="00262508">
        <w:rPr>
          <w:rFonts w:asciiTheme="minorHAnsi" w:hAnsiTheme="minorHAnsi"/>
          <w:sz w:val="20"/>
        </w:rPr>
        <w:t>”</w:t>
      </w:r>
      <w:r w:rsidRPr="00FF7DED">
        <w:rPr>
          <w:rFonts w:asciiTheme="minorHAnsi" w:hAnsiTheme="minorHAnsi"/>
          <w:sz w:val="20"/>
        </w:rPr>
        <w:t xml:space="preserve"> </w:t>
      </w:r>
    </w:p>
    <w:p w:rsidR="00FF7DED" w:rsidRPr="00FF7DED" w:rsidRDefault="00FF7DED" w:rsidP="00FF7DED">
      <w:pPr>
        <w:pStyle w:val="Heading2"/>
      </w:pPr>
    </w:p>
    <w:p w:rsidR="00FF7DED" w:rsidRPr="009C509A" w:rsidRDefault="00FF7DED" w:rsidP="00FF7DED">
      <w:pPr>
        <w:pStyle w:val="Heading2"/>
        <w:rPr>
          <w:rFonts w:asciiTheme="minorHAnsi" w:hAnsiTheme="minorHAnsi" w:cs="Arial"/>
          <w:sz w:val="20"/>
          <w:u w:val="single"/>
        </w:rPr>
      </w:pPr>
      <w:r w:rsidRPr="009C509A">
        <w:rPr>
          <w:rFonts w:asciiTheme="minorHAnsi" w:hAnsiTheme="minorHAnsi" w:cs="Arial"/>
          <w:sz w:val="20"/>
          <w:u w:val="single"/>
        </w:rPr>
        <w:t>Proposed new Rules 94 and 112</w:t>
      </w:r>
    </w:p>
    <w:p w:rsidR="00FF7DED" w:rsidRDefault="00FF7DED" w:rsidP="00FF7DED">
      <w:pPr>
        <w:spacing w:after="0" w:line="240" w:lineRule="auto"/>
      </w:pPr>
    </w:p>
    <w:p w:rsidR="00FF7DED" w:rsidRDefault="00FF7DED" w:rsidP="00FF7DED">
      <w:pPr>
        <w:pStyle w:val="Heading1"/>
        <w:spacing w:after="0"/>
        <w:ind w:left="720" w:hanging="720"/>
        <w:rPr>
          <w:rFonts w:asciiTheme="minorHAnsi" w:hAnsiTheme="minorHAnsi"/>
          <w:sz w:val="20"/>
        </w:rPr>
      </w:pPr>
      <w:r>
        <w:rPr>
          <w:rFonts w:asciiTheme="minorHAnsi" w:hAnsiTheme="minorHAnsi"/>
          <w:sz w:val="20"/>
        </w:rPr>
        <w:t>94.</w:t>
      </w:r>
      <w:r>
        <w:rPr>
          <w:rFonts w:asciiTheme="minorHAnsi" w:hAnsiTheme="minorHAnsi"/>
          <w:sz w:val="20"/>
        </w:rPr>
        <w:tab/>
      </w:r>
      <w:r w:rsidR="00262508">
        <w:rPr>
          <w:rFonts w:asciiTheme="minorHAnsi" w:hAnsiTheme="minorHAnsi"/>
          <w:sz w:val="20"/>
        </w:rPr>
        <w:t>“</w:t>
      </w:r>
      <w:r w:rsidRPr="00FF7DED">
        <w:rPr>
          <w:rFonts w:asciiTheme="minorHAnsi" w:hAnsiTheme="minorHAnsi"/>
          <w:sz w:val="20"/>
        </w:rPr>
        <w:t>Subject to this Constitution, any question arising at any meeting of the Board will be decided by a majority of votes cast by Directors present and entitled to vote on the question, and a determination by such a majority of the Directors will for all purposes be deemed to be a determination of the Board.  Each Director shall be entitled to exercise one vote</w:t>
      </w:r>
      <w:r w:rsidR="00D4363B">
        <w:rPr>
          <w:rFonts w:asciiTheme="minorHAnsi" w:hAnsiTheme="minorHAnsi"/>
          <w:sz w:val="20"/>
        </w:rPr>
        <w:t>. I</w:t>
      </w:r>
      <w:r w:rsidRPr="00FF7DED">
        <w:rPr>
          <w:rFonts w:asciiTheme="minorHAnsi" w:hAnsiTheme="minorHAnsi"/>
          <w:sz w:val="20"/>
        </w:rPr>
        <w:t>n the event of an equality of votes, the resolution shall be lost.</w:t>
      </w:r>
      <w:r w:rsidR="00262508">
        <w:rPr>
          <w:rFonts w:asciiTheme="minorHAnsi" w:hAnsiTheme="minorHAnsi"/>
          <w:sz w:val="20"/>
        </w:rPr>
        <w:t>”</w:t>
      </w:r>
      <w:r w:rsidRPr="00FF7DED">
        <w:rPr>
          <w:rFonts w:asciiTheme="minorHAnsi" w:hAnsiTheme="minorHAnsi"/>
          <w:sz w:val="20"/>
        </w:rPr>
        <w:t xml:space="preserve"> </w:t>
      </w:r>
    </w:p>
    <w:p w:rsidR="00FF7DED" w:rsidRPr="00FF7DED" w:rsidRDefault="00FF7DED" w:rsidP="00FF7DED">
      <w:pPr>
        <w:pStyle w:val="Heading2"/>
      </w:pPr>
    </w:p>
    <w:p w:rsidR="00FF7DED" w:rsidRDefault="00FF7DED" w:rsidP="00FF7DED">
      <w:pPr>
        <w:pStyle w:val="Heading1"/>
        <w:spacing w:after="0"/>
        <w:ind w:left="720" w:hanging="720"/>
        <w:rPr>
          <w:rFonts w:asciiTheme="minorHAnsi" w:hAnsiTheme="minorHAnsi"/>
          <w:sz w:val="20"/>
        </w:rPr>
      </w:pPr>
      <w:r w:rsidRPr="00FF7DED">
        <w:rPr>
          <w:rFonts w:asciiTheme="minorHAnsi" w:hAnsiTheme="minorHAnsi"/>
          <w:sz w:val="20"/>
        </w:rPr>
        <w:t>112</w:t>
      </w:r>
      <w:r w:rsidRPr="00FF7DED">
        <w:rPr>
          <w:rFonts w:asciiTheme="minorHAnsi" w:hAnsiTheme="minorHAnsi"/>
          <w:sz w:val="20"/>
        </w:rPr>
        <w:tab/>
      </w:r>
      <w:r w:rsidR="00262508">
        <w:rPr>
          <w:rFonts w:asciiTheme="minorHAnsi" w:hAnsiTheme="minorHAnsi"/>
          <w:sz w:val="20"/>
        </w:rPr>
        <w:t>“</w:t>
      </w:r>
      <w:r w:rsidRPr="00FF7DED">
        <w:rPr>
          <w:rFonts w:asciiTheme="minorHAnsi" w:hAnsiTheme="minorHAnsi"/>
          <w:sz w:val="20"/>
        </w:rPr>
        <w:t>In the</w:t>
      </w:r>
      <w:r w:rsidR="007056B6">
        <w:rPr>
          <w:rFonts w:asciiTheme="minorHAnsi" w:hAnsiTheme="minorHAnsi"/>
          <w:sz w:val="20"/>
        </w:rPr>
        <w:t xml:space="preserve"> event of an equality of votes, </w:t>
      </w:r>
      <w:r w:rsidRPr="00FF7DED">
        <w:rPr>
          <w:rFonts w:asciiTheme="minorHAnsi" w:hAnsiTheme="minorHAnsi"/>
          <w:sz w:val="20"/>
        </w:rPr>
        <w:t>the resolution shall be lost.</w:t>
      </w:r>
      <w:r w:rsidR="00262508">
        <w:rPr>
          <w:rFonts w:asciiTheme="minorHAnsi" w:hAnsiTheme="minorHAnsi"/>
          <w:sz w:val="20"/>
        </w:rPr>
        <w:t>”</w:t>
      </w:r>
      <w:r w:rsidRPr="00FF7DED">
        <w:rPr>
          <w:rFonts w:asciiTheme="minorHAnsi" w:hAnsiTheme="minorHAnsi"/>
          <w:sz w:val="20"/>
        </w:rPr>
        <w:t xml:space="preserve"> </w:t>
      </w:r>
    </w:p>
    <w:p w:rsidR="005A0E1E" w:rsidRDefault="005A0E1E" w:rsidP="005A0E1E">
      <w:pPr>
        <w:pStyle w:val="Heading2"/>
      </w:pPr>
    </w:p>
    <w:p w:rsidR="005A0E1E" w:rsidRDefault="005A0E1E" w:rsidP="005A0E1E"/>
    <w:p w:rsidR="005A0E1E" w:rsidRDefault="00153CF4" w:rsidP="005A0E1E">
      <w:pPr>
        <w:rPr>
          <w:b/>
          <w:sz w:val="24"/>
          <w:szCs w:val="24"/>
          <w:u w:val="single"/>
        </w:rPr>
      </w:pPr>
      <w:r>
        <w:rPr>
          <w:b/>
          <w:sz w:val="24"/>
          <w:szCs w:val="24"/>
        </w:rPr>
        <w:t>4</w:t>
      </w:r>
      <w:r w:rsidR="005A0E1E">
        <w:rPr>
          <w:b/>
          <w:sz w:val="24"/>
          <w:szCs w:val="24"/>
        </w:rPr>
        <w:t>.7</w:t>
      </w:r>
      <w:r w:rsidR="005A0E1E">
        <w:rPr>
          <w:b/>
          <w:sz w:val="24"/>
          <w:szCs w:val="24"/>
        </w:rPr>
        <w:tab/>
      </w:r>
      <w:r w:rsidR="005A0E1E" w:rsidRPr="005A0E1E">
        <w:rPr>
          <w:b/>
          <w:sz w:val="24"/>
          <w:szCs w:val="24"/>
          <w:u w:val="single"/>
        </w:rPr>
        <w:t>Rule 98: POWERS OF THE BOARD</w:t>
      </w:r>
    </w:p>
    <w:p w:rsidR="005A0E1E" w:rsidRDefault="005A0E1E" w:rsidP="005A0E1E">
      <w:pPr>
        <w:rPr>
          <w:sz w:val="20"/>
          <w:szCs w:val="20"/>
        </w:rPr>
      </w:pPr>
      <w:r w:rsidRPr="008F07B9">
        <w:rPr>
          <w:b/>
          <w:sz w:val="20"/>
          <w:szCs w:val="20"/>
          <w:u w:val="single"/>
        </w:rPr>
        <w:t>Rationale:</w:t>
      </w:r>
      <w:r w:rsidR="008F07B9">
        <w:rPr>
          <w:b/>
          <w:sz w:val="20"/>
          <w:szCs w:val="20"/>
        </w:rPr>
        <w:t xml:space="preserve"> </w:t>
      </w:r>
      <w:r w:rsidR="008F07B9" w:rsidRPr="008F07B9">
        <w:rPr>
          <w:sz w:val="20"/>
          <w:szCs w:val="20"/>
        </w:rPr>
        <w:t>Thi</w:t>
      </w:r>
      <w:r w:rsidR="008F07B9">
        <w:rPr>
          <w:sz w:val="20"/>
          <w:szCs w:val="20"/>
        </w:rPr>
        <w:t xml:space="preserve">s amendment is proposed </w:t>
      </w:r>
      <w:r w:rsidR="00C37892">
        <w:rPr>
          <w:sz w:val="20"/>
          <w:szCs w:val="20"/>
        </w:rPr>
        <w:t xml:space="preserve">for clarification and </w:t>
      </w:r>
      <w:r w:rsidR="008F07B9">
        <w:rPr>
          <w:sz w:val="20"/>
          <w:szCs w:val="20"/>
        </w:rPr>
        <w:t>to give</w:t>
      </w:r>
      <w:r w:rsidR="008F07B9" w:rsidRPr="008F07B9">
        <w:rPr>
          <w:sz w:val="20"/>
          <w:szCs w:val="20"/>
        </w:rPr>
        <w:t xml:space="preserve"> greater protection t</w:t>
      </w:r>
      <w:r w:rsidR="008F07B9">
        <w:rPr>
          <w:sz w:val="20"/>
          <w:szCs w:val="20"/>
        </w:rPr>
        <w:t>o Golf NSW and its Members by m</w:t>
      </w:r>
      <w:r w:rsidR="008F07B9" w:rsidRPr="008F07B9">
        <w:rPr>
          <w:sz w:val="20"/>
          <w:szCs w:val="20"/>
        </w:rPr>
        <w:t>or</w:t>
      </w:r>
      <w:r w:rsidR="008F07B9">
        <w:rPr>
          <w:sz w:val="20"/>
          <w:szCs w:val="20"/>
        </w:rPr>
        <w:t xml:space="preserve">e clearly defining the </w:t>
      </w:r>
      <w:r w:rsidR="008F07B9" w:rsidRPr="008F07B9">
        <w:rPr>
          <w:sz w:val="20"/>
          <w:szCs w:val="20"/>
        </w:rPr>
        <w:t>powers of the Board</w:t>
      </w:r>
      <w:r w:rsidR="008F07B9">
        <w:rPr>
          <w:sz w:val="20"/>
          <w:szCs w:val="20"/>
        </w:rPr>
        <w:t xml:space="preserve"> to commit the Company to significant financial liability</w:t>
      </w:r>
      <w:r w:rsidR="00C37892">
        <w:rPr>
          <w:sz w:val="20"/>
          <w:szCs w:val="20"/>
        </w:rPr>
        <w:t>, without preventing the Board from properly exercising its responsibilities under the Constitution</w:t>
      </w:r>
      <w:r w:rsidR="008F07B9" w:rsidRPr="008F07B9">
        <w:rPr>
          <w:sz w:val="20"/>
          <w:szCs w:val="20"/>
        </w:rPr>
        <w:t>.</w:t>
      </w:r>
      <w:r w:rsidR="00C37892">
        <w:rPr>
          <w:sz w:val="20"/>
          <w:szCs w:val="20"/>
        </w:rPr>
        <w:t xml:space="preserve"> The </w:t>
      </w:r>
      <w:r w:rsidR="008F07B9">
        <w:rPr>
          <w:sz w:val="20"/>
          <w:szCs w:val="20"/>
        </w:rPr>
        <w:t>existing term “capital expe</w:t>
      </w:r>
      <w:r w:rsidR="00FC0871">
        <w:rPr>
          <w:sz w:val="20"/>
          <w:szCs w:val="20"/>
        </w:rPr>
        <w:t>nditure” does not encompass other types of transactions</w:t>
      </w:r>
      <w:r w:rsidR="008F07B9">
        <w:rPr>
          <w:sz w:val="20"/>
          <w:szCs w:val="20"/>
        </w:rPr>
        <w:t xml:space="preserve"> </w:t>
      </w:r>
      <w:r w:rsidR="00FC0871">
        <w:rPr>
          <w:sz w:val="20"/>
          <w:szCs w:val="20"/>
        </w:rPr>
        <w:t>which may incur</w:t>
      </w:r>
      <w:r w:rsidR="008F07B9">
        <w:rPr>
          <w:sz w:val="20"/>
          <w:szCs w:val="20"/>
        </w:rPr>
        <w:t xml:space="preserve"> significant financial liabilities.</w:t>
      </w:r>
    </w:p>
    <w:p w:rsidR="008F07B9" w:rsidRDefault="008F07B9" w:rsidP="008F07B9">
      <w:pPr>
        <w:spacing w:after="0" w:line="240" w:lineRule="auto"/>
        <w:rPr>
          <w:rFonts w:cs="Arial"/>
          <w:b/>
          <w:sz w:val="24"/>
          <w:szCs w:val="24"/>
          <w:u w:val="single"/>
        </w:rPr>
      </w:pPr>
      <w:r w:rsidRPr="00151C08">
        <w:rPr>
          <w:rFonts w:cs="Arial"/>
          <w:b/>
          <w:sz w:val="24"/>
          <w:szCs w:val="24"/>
          <w:u w:val="single"/>
        </w:rPr>
        <w:t xml:space="preserve">Special Resolution </w:t>
      </w:r>
      <w:r w:rsidR="00153CF4">
        <w:rPr>
          <w:rFonts w:cs="Arial"/>
          <w:b/>
          <w:sz w:val="24"/>
          <w:szCs w:val="24"/>
          <w:u w:val="single"/>
        </w:rPr>
        <w:t>4</w:t>
      </w:r>
      <w:r>
        <w:rPr>
          <w:rFonts w:cs="Arial"/>
          <w:b/>
          <w:sz w:val="24"/>
          <w:szCs w:val="24"/>
          <w:u w:val="single"/>
        </w:rPr>
        <w:t>.7</w:t>
      </w:r>
      <w:r w:rsidRPr="00151C08">
        <w:rPr>
          <w:rFonts w:cs="Arial"/>
          <w:b/>
          <w:sz w:val="24"/>
          <w:szCs w:val="24"/>
          <w:u w:val="single"/>
        </w:rPr>
        <w:t>: Proposed change</w:t>
      </w:r>
      <w:r>
        <w:rPr>
          <w:rFonts w:cs="Arial"/>
          <w:b/>
          <w:sz w:val="24"/>
          <w:szCs w:val="24"/>
          <w:u w:val="single"/>
        </w:rPr>
        <w:t>s</w:t>
      </w:r>
      <w:r w:rsidRPr="00151C08">
        <w:rPr>
          <w:rFonts w:cs="Arial"/>
          <w:b/>
          <w:sz w:val="24"/>
          <w:szCs w:val="24"/>
          <w:u w:val="single"/>
        </w:rPr>
        <w:t xml:space="preserve"> to Rule</w:t>
      </w:r>
      <w:r>
        <w:rPr>
          <w:rFonts w:cs="Arial"/>
          <w:b/>
          <w:sz w:val="24"/>
          <w:szCs w:val="24"/>
          <w:u w:val="single"/>
        </w:rPr>
        <w:t xml:space="preserve"> 98.1</w:t>
      </w:r>
    </w:p>
    <w:p w:rsidR="008F07B9" w:rsidRDefault="008F07B9" w:rsidP="008F07B9">
      <w:pPr>
        <w:spacing w:after="0" w:line="240" w:lineRule="auto"/>
        <w:rPr>
          <w:rFonts w:cs="Arial"/>
          <w:b/>
          <w:sz w:val="24"/>
          <w:szCs w:val="24"/>
          <w:u w:val="single"/>
        </w:rPr>
      </w:pPr>
    </w:p>
    <w:p w:rsidR="008F07B9" w:rsidRDefault="008F07B9" w:rsidP="008F07B9">
      <w:pPr>
        <w:spacing w:after="0" w:line="240" w:lineRule="auto"/>
        <w:rPr>
          <w:rFonts w:cs="Arial"/>
          <w:sz w:val="20"/>
          <w:szCs w:val="20"/>
        </w:rPr>
      </w:pPr>
      <w:r>
        <w:rPr>
          <w:rFonts w:cs="Arial"/>
          <w:sz w:val="20"/>
          <w:szCs w:val="20"/>
        </w:rPr>
        <w:t>To consider, and, if thought fit, to pass the following resolution as a Special Resolution:</w:t>
      </w:r>
    </w:p>
    <w:p w:rsidR="008F07B9" w:rsidRDefault="008F07B9" w:rsidP="008F07B9">
      <w:pPr>
        <w:spacing w:after="0" w:line="240" w:lineRule="auto"/>
        <w:rPr>
          <w:rFonts w:cs="Arial"/>
          <w:sz w:val="20"/>
          <w:szCs w:val="20"/>
        </w:rPr>
      </w:pPr>
    </w:p>
    <w:p w:rsidR="008F07B9" w:rsidRDefault="008F07B9" w:rsidP="008F07B9">
      <w:pPr>
        <w:spacing w:after="0" w:line="240" w:lineRule="auto"/>
        <w:rPr>
          <w:rFonts w:cs="Arial"/>
          <w:i/>
          <w:sz w:val="20"/>
          <w:szCs w:val="20"/>
        </w:rPr>
      </w:pPr>
      <w:r>
        <w:rPr>
          <w:rFonts w:cs="Arial"/>
          <w:i/>
          <w:sz w:val="20"/>
          <w:szCs w:val="20"/>
        </w:rPr>
        <w:t>THAT Rule 98.1 of the Company’s Constitution be amended by making the changes hi</w:t>
      </w:r>
      <w:r w:rsidR="007056B6">
        <w:rPr>
          <w:rFonts w:cs="Arial"/>
          <w:i/>
          <w:sz w:val="20"/>
          <w:szCs w:val="20"/>
        </w:rPr>
        <w:t>ghlighted in red in the extract</w:t>
      </w:r>
      <w:r>
        <w:rPr>
          <w:rFonts w:cs="Arial"/>
          <w:i/>
          <w:sz w:val="20"/>
          <w:szCs w:val="20"/>
        </w:rPr>
        <w:t xml:space="preserve"> of Rule 98.1 contained in this Notice of Annual General Meeting.</w:t>
      </w:r>
    </w:p>
    <w:p w:rsidR="008F07B9" w:rsidRDefault="008F07B9" w:rsidP="008F07B9">
      <w:pPr>
        <w:spacing w:after="0" w:line="240" w:lineRule="auto"/>
        <w:rPr>
          <w:rFonts w:cs="Arial"/>
          <w:i/>
          <w:sz w:val="20"/>
          <w:szCs w:val="20"/>
        </w:rPr>
      </w:pPr>
    </w:p>
    <w:p w:rsidR="008F07B9" w:rsidRDefault="008F07B9" w:rsidP="004C3C06">
      <w:pPr>
        <w:spacing w:after="0" w:line="240" w:lineRule="auto"/>
        <w:rPr>
          <w:rFonts w:cs="Arial"/>
          <w:b/>
          <w:sz w:val="20"/>
          <w:szCs w:val="20"/>
          <w:u w:val="single"/>
        </w:rPr>
      </w:pPr>
      <w:r>
        <w:rPr>
          <w:rFonts w:cs="Arial"/>
          <w:b/>
          <w:sz w:val="20"/>
          <w:szCs w:val="20"/>
          <w:u w:val="single"/>
        </w:rPr>
        <w:t>Extract of Rule 98.1</w:t>
      </w:r>
      <w:r w:rsidRPr="001D76CF">
        <w:rPr>
          <w:rFonts w:cs="Arial"/>
          <w:b/>
          <w:sz w:val="20"/>
          <w:szCs w:val="20"/>
          <w:u w:val="single"/>
        </w:rPr>
        <w:t>, showing proposed changes</w:t>
      </w:r>
    </w:p>
    <w:p w:rsidR="008F07B9" w:rsidRDefault="008F07B9" w:rsidP="004C3C06">
      <w:pPr>
        <w:spacing w:after="0"/>
        <w:rPr>
          <w:sz w:val="20"/>
          <w:szCs w:val="20"/>
        </w:rPr>
      </w:pPr>
    </w:p>
    <w:p w:rsidR="008F07B9" w:rsidRDefault="008F07B9" w:rsidP="004C3C06">
      <w:pPr>
        <w:pStyle w:val="Heading1"/>
        <w:spacing w:after="0"/>
        <w:ind w:left="720" w:hanging="720"/>
        <w:rPr>
          <w:rFonts w:asciiTheme="minorHAnsi" w:hAnsiTheme="minorHAnsi"/>
          <w:sz w:val="20"/>
        </w:rPr>
      </w:pPr>
      <w:r w:rsidRPr="008F07B9">
        <w:rPr>
          <w:rFonts w:asciiTheme="minorHAnsi" w:hAnsiTheme="minorHAnsi"/>
          <w:sz w:val="20"/>
        </w:rPr>
        <w:t>98</w:t>
      </w:r>
      <w:r>
        <w:rPr>
          <w:rFonts w:asciiTheme="minorHAnsi" w:hAnsiTheme="minorHAnsi"/>
          <w:sz w:val="20"/>
        </w:rPr>
        <w:tab/>
      </w:r>
      <w:r w:rsidR="00D4363B">
        <w:rPr>
          <w:rFonts w:asciiTheme="minorHAnsi" w:hAnsiTheme="minorHAnsi"/>
          <w:sz w:val="20"/>
        </w:rPr>
        <w:t>“</w:t>
      </w:r>
      <w:r w:rsidRPr="008F07B9">
        <w:rPr>
          <w:rFonts w:asciiTheme="minorHAnsi" w:hAnsiTheme="minorHAnsi"/>
          <w:sz w:val="20"/>
        </w:rPr>
        <w:t>Subject to this Constitution, the Board will be responsible for the management of the business and affairs of the Company</w:t>
      </w:r>
      <w:r w:rsidR="00C37892">
        <w:rPr>
          <w:rFonts w:asciiTheme="minorHAnsi" w:hAnsiTheme="minorHAnsi"/>
          <w:sz w:val="20"/>
        </w:rPr>
        <w:t>.</w:t>
      </w:r>
    </w:p>
    <w:p w:rsidR="004C3C06" w:rsidRPr="004C3C06" w:rsidRDefault="004C3C06" w:rsidP="004C3C06">
      <w:pPr>
        <w:pStyle w:val="Heading2"/>
      </w:pPr>
    </w:p>
    <w:p w:rsidR="00C37892" w:rsidRDefault="00C37892" w:rsidP="00C37892">
      <w:pPr>
        <w:pStyle w:val="Heading1"/>
        <w:spacing w:after="0"/>
        <w:ind w:left="720" w:hanging="720"/>
        <w:rPr>
          <w:rFonts w:asciiTheme="minorHAnsi" w:hAnsiTheme="minorHAnsi"/>
          <w:sz w:val="20"/>
        </w:rPr>
      </w:pPr>
      <w:r w:rsidRPr="002E7794">
        <w:rPr>
          <w:rFonts w:asciiTheme="minorHAnsi" w:hAnsiTheme="minorHAnsi"/>
          <w:sz w:val="20"/>
        </w:rPr>
        <w:t>98.1</w:t>
      </w:r>
      <w:r>
        <w:rPr>
          <w:rFonts w:asciiTheme="minorHAnsi" w:hAnsiTheme="minorHAnsi"/>
          <w:sz w:val="20"/>
        </w:rPr>
        <w:tab/>
      </w:r>
      <w:r w:rsidR="008F07B9" w:rsidRPr="008F07B9">
        <w:rPr>
          <w:rFonts w:asciiTheme="minorHAnsi" w:hAnsiTheme="minorHAnsi"/>
          <w:sz w:val="20"/>
        </w:rPr>
        <w:t>Unless approved otherwise by a resolution of the Council, the Company must not in any financial year of the Company</w:t>
      </w:r>
      <w:r>
        <w:rPr>
          <w:rFonts w:asciiTheme="minorHAnsi" w:hAnsiTheme="minorHAnsi"/>
          <w:b/>
          <w:color w:val="FF0000"/>
          <w:sz w:val="20"/>
        </w:rPr>
        <w:t xml:space="preserve">, </w:t>
      </w:r>
      <w:r w:rsidR="009258AE">
        <w:rPr>
          <w:rFonts w:asciiTheme="minorHAnsi" w:hAnsiTheme="minorHAnsi"/>
          <w:color w:val="FF0000"/>
          <w:sz w:val="20"/>
        </w:rPr>
        <w:t>pursuant to any</w:t>
      </w:r>
      <w:r>
        <w:rPr>
          <w:rFonts w:asciiTheme="minorHAnsi" w:hAnsiTheme="minorHAnsi"/>
          <w:color w:val="FF0000"/>
          <w:sz w:val="20"/>
        </w:rPr>
        <w:t xml:space="preserve"> transaction</w:t>
      </w:r>
      <w:r w:rsidR="009258AE">
        <w:rPr>
          <w:rFonts w:asciiTheme="minorHAnsi" w:hAnsiTheme="minorHAnsi"/>
          <w:color w:val="FF0000"/>
          <w:sz w:val="20"/>
        </w:rPr>
        <w:t xml:space="preserve"> or transactions</w:t>
      </w:r>
      <w:r>
        <w:rPr>
          <w:rFonts w:asciiTheme="minorHAnsi" w:hAnsiTheme="minorHAnsi"/>
          <w:color w:val="FF0000"/>
          <w:sz w:val="20"/>
        </w:rPr>
        <w:t>, commit to a financial liability</w:t>
      </w:r>
      <w:r w:rsidR="009258AE">
        <w:rPr>
          <w:rFonts w:asciiTheme="minorHAnsi" w:hAnsiTheme="minorHAnsi"/>
          <w:color w:val="FF0000"/>
          <w:sz w:val="20"/>
        </w:rPr>
        <w:t xml:space="preserve"> or liabilities, which</w:t>
      </w:r>
      <w:r>
        <w:rPr>
          <w:rFonts w:asciiTheme="minorHAnsi" w:hAnsiTheme="minorHAnsi"/>
          <w:color w:val="FF0000"/>
          <w:sz w:val="20"/>
        </w:rPr>
        <w:t xml:space="preserve"> would </w:t>
      </w:r>
      <w:r w:rsidR="009258AE">
        <w:rPr>
          <w:rFonts w:asciiTheme="minorHAnsi" w:hAnsiTheme="minorHAnsi"/>
          <w:color w:val="FF0000"/>
          <w:sz w:val="20"/>
        </w:rPr>
        <w:t xml:space="preserve">in total </w:t>
      </w:r>
      <w:r>
        <w:rPr>
          <w:rFonts w:asciiTheme="minorHAnsi" w:hAnsiTheme="minorHAnsi"/>
          <w:color w:val="FF0000"/>
          <w:sz w:val="20"/>
        </w:rPr>
        <w:t>be in excess of 25% of the gross revenue received by the Company in annual memb</w:t>
      </w:r>
      <w:r w:rsidR="009258AE">
        <w:rPr>
          <w:rFonts w:asciiTheme="minorHAnsi" w:hAnsiTheme="minorHAnsi"/>
          <w:color w:val="FF0000"/>
          <w:sz w:val="20"/>
        </w:rPr>
        <w:t>ership fees in respect of the</w:t>
      </w:r>
      <w:r>
        <w:rPr>
          <w:rFonts w:asciiTheme="minorHAnsi" w:hAnsiTheme="minorHAnsi"/>
          <w:color w:val="FF0000"/>
          <w:sz w:val="20"/>
        </w:rPr>
        <w:t xml:space="preserve"> previous financial year.</w:t>
      </w:r>
      <w:r w:rsidR="009258AE">
        <w:rPr>
          <w:rFonts w:asciiTheme="minorHAnsi" w:hAnsiTheme="minorHAnsi"/>
          <w:color w:val="FF0000"/>
          <w:sz w:val="20"/>
        </w:rPr>
        <w:t xml:space="preserve"> In calculating the total of financial liabilities to which this Rule applies the ordinary recurrent expenditure of the </w:t>
      </w:r>
      <w:r w:rsidR="002E7794">
        <w:rPr>
          <w:rFonts w:asciiTheme="minorHAnsi" w:hAnsiTheme="minorHAnsi"/>
          <w:color w:val="FF0000"/>
          <w:sz w:val="20"/>
        </w:rPr>
        <w:t>C</w:t>
      </w:r>
      <w:r w:rsidR="009258AE">
        <w:rPr>
          <w:rFonts w:asciiTheme="minorHAnsi" w:hAnsiTheme="minorHAnsi"/>
          <w:color w:val="FF0000"/>
          <w:sz w:val="20"/>
        </w:rPr>
        <w:t>ompany shall be disregarded.</w:t>
      </w:r>
    </w:p>
    <w:p w:rsidR="008F07B9" w:rsidRPr="008F07B9" w:rsidRDefault="008F07B9" w:rsidP="004C3C06">
      <w:pPr>
        <w:pStyle w:val="Heading2"/>
        <w:keepNext w:val="0"/>
        <w:numPr>
          <w:ilvl w:val="1"/>
          <w:numId w:val="0"/>
        </w:numPr>
        <w:ind w:left="1440" w:hanging="720"/>
        <w:jc w:val="both"/>
        <w:rPr>
          <w:rFonts w:asciiTheme="minorHAnsi" w:hAnsiTheme="minorHAnsi"/>
          <w:b w:val="0"/>
          <w:sz w:val="20"/>
        </w:rPr>
      </w:pPr>
    </w:p>
    <w:p w:rsidR="008F07B9" w:rsidRPr="00C37892" w:rsidRDefault="008F07B9" w:rsidP="004C3C06">
      <w:pPr>
        <w:pStyle w:val="Heading3"/>
        <w:keepNext w:val="0"/>
        <w:keepLines w:val="0"/>
        <w:numPr>
          <w:ilvl w:val="2"/>
          <w:numId w:val="0"/>
        </w:numPr>
        <w:tabs>
          <w:tab w:val="left" w:pos="1985"/>
        </w:tabs>
        <w:spacing w:before="0" w:line="240" w:lineRule="auto"/>
        <w:ind w:left="720" w:firstLine="720"/>
        <w:jc w:val="both"/>
        <w:rPr>
          <w:rFonts w:asciiTheme="minorHAnsi" w:hAnsiTheme="minorHAnsi"/>
          <w:b w:val="0"/>
          <w:strike/>
          <w:color w:val="FF0000"/>
          <w:sz w:val="20"/>
        </w:rPr>
      </w:pPr>
      <w:r w:rsidRPr="00C37892">
        <w:rPr>
          <w:rFonts w:asciiTheme="minorHAnsi" w:hAnsiTheme="minorHAnsi"/>
          <w:b w:val="0"/>
          <w:strike/>
          <w:color w:val="FF0000"/>
          <w:sz w:val="20"/>
        </w:rPr>
        <w:t>(</w:t>
      </w:r>
      <w:proofErr w:type="gramStart"/>
      <w:r w:rsidRPr="00C37892">
        <w:rPr>
          <w:rFonts w:asciiTheme="minorHAnsi" w:hAnsiTheme="minorHAnsi"/>
          <w:b w:val="0"/>
          <w:strike/>
          <w:color w:val="FF0000"/>
          <w:sz w:val="20"/>
        </w:rPr>
        <w:t>a</w:t>
      </w:r>
      <w:proofErr w:type="gramEnd"/>
      <w:r w:rsidRPr="00C37892">
        <w:rPr>
          <w:rFonts w:asciiTheme="minorHAnsi" w:hAnsiTheme="minorHAnsi"/>
          <w:b w:val="0"/>
          <w:strike/>
          <w:color w:val="FF0000"/>
          <w:sz w:val="20"/>
        </w:rPr>
        <w:t>)</w:t>
      </w:r>
      <w:r w:rsidR="004C3C06" w:rsidRPr="00C37892">
        <w:rPr>
          <w:rFonts w:asciiTheme="minorHAnsi" w:hAnsiTheme="minorHAnsi"/>
          <w:b w:val="0"/>
          <w:strike/>
          <w:color w:val="FF0000"/>
          <w:sz w:val="20"/>
        </w:rPr>
        <w:tab/>
      </w:r>
      <w:r w:rsidRPr="00C37892">
        <w:rPr>
          <w:rFonts w:asciiTheme="minorHAnsi" w:hAnsiTheme="minorHAnsi"/>
          <w:b w:val="0"/>
          <w:strike/>
          <w:color w:val="FF0000"/>
          <w:sz w:val="20"/>
        </w:rPr>
        <w:t xml:space="preserve">make any expenditure of a capital nature commit to a financial liability; or </w:t>
      </w:r>
    </w:p>
    <w:p w:rsidR="008F07B9" w:rsidRDefault="004C3C06" w:rsidP="004C3C06">
      <w:pPr>
        <w:pStyle w:val="Heading3"/>
        <w:keepNext w:val="0"/>
        <w:keepLines w:val="0"/>
        <w:numPr>
          <w:ilvl w:val="2"/>
          <w:numId w:val="0"/>
        </w:numPr>
        <w:spacing w:before="0" w:line="240" w:lineRule="auto"/>
        <w:ind w:left="1920" w:hanging="480"/>
        <w:jc w:val="both"/>
        <w:rPr>
          <w:rFonts w:asciiTheme="minorHAnsi" w:hAnsiTheme="minorHAnsi"/>
          <w:b w:val="0"/>
          <w:strike/>
          <w:color w:val="FF0000"/>
          <w:sz w:val="20"/>
        </w:rPr>
      </w:pPr>
      <w:r w:rsidRPr="00C37892">
        <w:rPr>
          <w:rFonts w:asciiTheme="minorHAnsi" w:hAnsiTheme="minorHAnsi"/>
          <w:b w:val="0"/>
          <w:strike/>
          <w:color w:val="FF0000"/>
          <w:sz w:val="20"/>
        </w:rPr>
        <w:t>(</w:t>
      </w:r>
      <w:proofErr w:type="gramStart"/>
      <w:r w:rsidRPr="00C37892">
        <w:rPr>
          <w:rFonts w:asciiTheme="minorHAnsi" w:hAnsiTheme="minorHAnsi"/>
          <w:b w:val="0"/>
          <w:strike/>
          <w:color w:val="FF0000"/>
          <w:sz w:val="20"/>
        </w:rPr>
        <w:t>b</w:t>
      </w:r>
      <w:proofErr w:type="gramEnd"/>
      <w:r w:rsidRPr="00C37892">
        <w:rPr>
          <w:rFonts w:asciiTheme="minorHAnsi" w:hAnsiTheme="minorHAnsi"/>
          <w:b w:val="0"/>
          <w:strike/>
          <w:color w:val="FF0000"/>
          <w:sz w:val="20"/>
        </w:rPr>
        <w:t>)</w:t>
      </w:r>
      <w:r w:rsidRPr="00C37892">
        <w:rPr>
          <w:rFonts w:asciiTheme="minorHAnsi" w:hAnsiTheme="minorHAnsi"/>
          <w:b w:val="0"/>
          <w:strike/>
          <w:color w:val="FF0000"/>
          <w:sz w:val="20"/>
        </w:rPr>
        <w:tab/>
      </w:r>
      <w:r w:rsidR="008F07B9" w:rsidRPr="00C37892">
        <w:rPr>
          <w:rFonts w:asciiTheme="minorHAnsi" w:hAnsiTheme="minorHAnsi"/>
          <w:b w:val="0"/>
          <w:strike/>
          <w:color w:val="FF0000"/>
          <w:sz w:val="20"/>
        </w:rPr>
        <w:t>incur any obligation to make any expenditure of a capital nature commit to a financial liability (whether or not that obligation must be performed in the then current financial year or in any subsequent financial year),</w:t>
      </w:r>
    </w:p>
    <w:p w:rsidR="002E7794" w:rsidRPr="002E7794" w:rsidRDefault="002E7794" w:rsidP="002E7794">
      <w:pPr>
        <w:spacing w:after="0" w:line="240" w:lineRule="auto"/>
      </w:pPr>
    </w:p>
    <w:p w:rsidR="008F07B9" w:rsidRPr="007056B6" w:rsidRDefault="008F07B9" w:rsidP="002E7794">
      <w:pPr>
        <w:pStyle w:val="Heading2"/>
        <w:ind w:left="720"/>
        <w:rPr>
          <w:rFonts w:asciiTheme="minorHAnsi" w:hAnsiTheme="minorHAnsi"/>
          <w:b w:val="0"/>
          <w:sz w:val="20"/>
        </w:rPr>
      </w:pPr>
      <w:r w:rsidRPr="00C37892">
        <w:rPr>
          <w:rFonts w:asciiTheme="minorHAnsi" w:hAnsiTheme="minorHAnsi"/>
          <w:b w:val="0"/>
          <w:strike/>
          <w:color w:val="FF0000"/>
          <w:sz w:val="20"/>
        </w:rPr>
        <w:t xml:space="preserve">which expenditure liability, either alone or together with all other expenditure of a capital nature liabilities which at that point in the financial year the Company has made or incurred an obligation to make, would be in </w:t>
      </w:r>
      <w:r w:rsidRPr="00C37892">
        <w:rPr>
          <w:rFonts w:asciiTheme="minorHAnsi" w:hAnsiTheme="minorHAnsi"/>
          <w:b w:val="0"/>
          <w:strike/>
          <w:color w:val="FF0000"/>
          <w:sz w:val="20"/>
        </w:rPr>
        <w:lastRenderedPageBreak/>
        <w:t>excess of 25% of the gross revenue received by the Company in annual membership fees in respect of the previous financial year</w:t>
      </w:r>
      <w:r w:rsidR="007056B6" w:rsidRPr="007056B6">
        <w:rPr>
          <w:rFonts w:asciiTheme="minorHAnsi" w:hAnsiTheme="minorHAnsi"/>
          <w:b w:val="0"/>
          <w:sz w:val="20"/>
        </w:rPr>
        <w:t>.”</w:t>
      </w:r>
      <w:r w:rsidR="007056B6">
        <w:rPr>
          <w:rFonts w:asciiTheme="minorHAnsi" w:hAnsiTheme="minorHAnsi"/>
          <w:b w:val="0"/>
          <w:color w:val="FF0000"/>
          <w:sz w:val="20"/>
        </w:rPr>
        <w:t xml:space="preserve"> </w:t>
      </w:r>
    </w:p>
    <w:p w:rsidR="004C3C06" w:rsidRDefault="004C3C06" w:rsidP="004C3C06">
      <w:pPr>
        <w:spacing w:after="0"/>
      </w:pPr>
    </w:p>
    <w:p w:rsidR="004C3C06" w:rsidRPr="004C3C06" w:rsidRDefault="004C3C06" w:rsidP="004C3C06">
      <w:pPr>
        <w:spacing w:after="0"/>
        <w:rPr>
          <w:b/>
          <w:sz w:val="20"/>
          <w:szCs w:val="20"/>
          <w:u w:val="single"/>
        </w:rPr>
      </w:pPr>
      <w:r w:rsidRPr="004C3C06">
        <w:rPr>
          <w:b/>
          <w:sz w:val="20"/>
          <w:szCs w:val="20"/>
          <w:u w:val="single"/>
        </w:rPr>
        <w:t>Proposed new Rule 98.1</w:t>
      </w:r>
    </w:p>
    <w:p w:rsidR="004C3C06" w:rsidRDefault="004C3C06" w:rsidP="004C3C06">
      <w:pPr>
        <w:spacing w:after="0"/>
        <w:rPr>
          <w:b/>
          <w:u w:val="single"/>
        </w:rPr>
      </w:pPr>
    </w:p>
    <w:p w:rsidR="00FC0871" w:rsidRPr="00FC0871" w:rsidRDefault="004C3C06" w:rsidP="00C37892">
      <w:pPr>
        <w:pStyle w:val="Heading1"/>
        <w:spacing w:after="0"/>
        <w:ind w:left="720" w:hanging="720"/>
        <w:rPr>
          <w:rFonts w:asciiTheme="minorHAnsi" w:hAnsiTheme="minorHAnsi"/>
          <w:sz w:val="20"/>
        </w:rPr>
      </w:pPr>
      <w:r w:rsidRPr="008F07B9">
        <w:rPr>
          <w:rFonts w:asciiTheme="minorHAnsi" w:hAnsiTheme="minorHAnsi"/>
          <w:sz w:val="20"/>
        </w:rPr>
        <w:t>98</w:t>
      </w:r>
      <w:r>
        <w:rPr>
          <w:rFonts w:asciiTheme="minorHAnsi" w:hAnsiTheme="minorHAnsi"/>
          <w:sz w:val="20"/>
        </w:rPr>
        <w:tab/>
      </w:r>
      <w:r w:rsidR="00D4363B" w:rsidRPr="00FC0871">
        <w:rPr>
          <w:rFonts w:asciiTheme="minorHAnsi" w:hAnsiTheme="minorHAnsi"/>
          <w:sz w:val="20"/>
        </w:rPr>
        <w:t>“</w:t>
      </w:r>
      <w:r w:rsidRPr="00FC0871">
        <w:rPr>
          <w:rFonts w:asciiTheme="minorHAnsi" w:hAnsiTheme="minorHAnsi"/>
          <w:sz w:val="20"/>
        </w:rPr>
        <w:t>Subject to this Constitution, the Board will be responsible for the management of the business and affairs of the Company.</w:t>
      </w:r>
      <w:r w:rsidR="00C37892" w:rsidRPr="00FC0871">
        <w:rPr>
          <w:rFonts w:asciiTheme="minorHAnsi" w:hAnsiTheme="minorHAnsi"/>
          <w:sz w:val="20"/>
        </w:rPr>
        <w:t xml:space="preserve"> </w:t>
      </w:r>
    </w:p>
    <w:p w:rsidR="00FC0871" w:rsidRPr="00FC0871" w:rsidRDefault="00FC0871" w:rsidP="00C37892">
      <w:pPr>
        <w:pStyle w:val="Heading1"/>
        <w:spacing w:after="0"/>
        <w:ind w:left="720" w:hanging="720"/>
        <w:rPr>
          <w:rFonts w:asciiTheme="minorHAnsi" w:hAnsiTheme="minorHAnsi"/>
          <w:sz w:val="20"/>
        </w:rPr>
      </w:pPr>
    </w:p>
    <w:p w:rsidR="002E7794" w:rsidRPr="002E7794" w:rsidRDefault="00677DE8" w:rsidP="002E7794">
      <w:pPr>
        <w:pStyle w:val="Heading1"/>
        <w:spacing w:after="0"/>
        <w:ind w:left="720" w:hanging="720"/>
        <w:rPr>
          <w:rFonts w:asciiTheme="minorHAnsi" w:hAnsiTheme="minorHAnsi"/>
          <w:sz w:val="20"/>
        </w:rPr>
      </w:pPr>
      <w:r>
        <w:rPr>
          <w:rFonts w:asciiTheme="minorHAnsi" w:hAnsiTheme="minorHAnsi"/>
          <w:sz w:val="20"/>
        </w:rPr>
        <w:t>98.1</w:t>
      </w:r>
      <w:r>
        <w:rPr>
          <w:rFonts w:asciiTheme="minorHAnsi" w:hAnsiTheme="minorHAnsi"/>
          <w:sz w:val="20"/>
        </w:rPr>
        <w:tab/>
      </w:r>
      <w:r w:rsidR="002E7794" w:rsidRPr="002E7794">
        <w:rPr>
          <w:rFonts w:asciiTheme="minorHAnsi" w:hAnsiTheme="minorHAnsi"/>
          <w:sz w:val="20"/>
        </w:rPr>
        <w:t>Unless approved otherwise by a resolution of the Council, the Company must not in any financial year of the Company</w:t>
      </w:r>
      <w:r w:rsidR="002E7794" w:rsidRPr="002E7794">
        <w:rPr>
          <w:rFonts w:asciiTheme="minorHAnsi" w:hAnsiTheme="minorHAnsi"/>
          <w:b/>
          <w:sz w:val="20"/>
        </w:rPr>
        <w:t xml:space="preserve">, </w:t>
      </w:r>
      <w:r w:rsidR="002E7794" w:rsidRPr="002E7794">
        <w:rPr>
          <w:rFonts w:asciiTheme="minorHAnsi" w:hAnsiTheme="minorHAnsi"/>
          <w:sz w:val="20"/>
        </w:rPr>
        <w:t xml:space="preserve">pursuant to any transaction or transactions, commit to a financial liability or liabilities, which would in total be in excess of 25% of the gross revenue received by the Company in annual membership fees in respect of the previous financial year. In calculating the total of financial liabilities to which this Rule applies the ordinary recurrent expenditure of the </w:t>
      </w:r>
      <w:r w:rsidR="002E7794">
        <w:rPr>
          <w:rFonts w:asciiTheme="minorHAnsi" w:hAnsiTheme="minorHAnsi"/>
          <w:sz w:val="20"/>
        </w:rPr>
        <w:t>C</w:t>
      </w:r>
      <w:r w:rsidR="002E7794" w:rsidRPr="002E7794">
        <w:rPr>
          <w:rFonts w:asciiTheme="minorHAnsi" w:hAnsiTheme="minorHAnsi"/>
          <w:sz w:val="20"/>
        </w:rPr>
        <w:t>ompany shall be disregarded.</w:t>
      </w:r>
      <w:r w:rsidR="007056B6">
        <w:rPr>
          <w:rFonts w:asciiTheme="minorHAnsi" w:hAnsiTheme="minorHAnsi"/>
          <w:sz w:val="20"/>
        </w:rPr>
        <w:t>”</w:t>
      </w:r>
    </w:p>
    <w:p w:rsidR="004C3C06" w:rsidRDefault="004C3C06" w:rsidP="00677DE8">
      <w:pPr>
        <w:pStyle w:val="Heading1"/>
        <w:spacing w:after="0"/>
        <w:ind w:left="720" w:hanging="720"/>
        <w:rPr>
          <w:rFonts w:asciiTheme="minorHAnsi" w:hAnsiTheme="minorHAnsi"/>
          <w:sz w:val="20"/>
        </w:rPr>
      </w:pPr>
    </w:p>
    <w:p w:rsidR="00822B1F" w:rsidRDefault="00822B1F" w:rsidP="004C3C06">
      <w:pPr>
        <w:spacing w:after="0"/>
      </w:pPr>
    </w:p>
    <w:p w:rsidR="00822B1F" w:rsidRDefault="00153CF4" w:rsidP="00822B1F">
      <w:pPr>
        <w:rPr>
          <w:b/>
          <w:sz w:val="24"/>
          <w:szCs w:val="24"/>
          <w:u w:val="single"/>
        </w:rPr>
      </w:pPr>
      <w:r>
        <w:rPr>
          <w:b/>
          <w:sz w:val="24"/>
          <w:szCs w:val="24"/>
        </w:rPr>
        <w:t>4</w:t>
      </w:r>
      <w:r w:rsidR="005A0E1E">
        <w:rPr>
          <w:b/>
          <w:sz w:val="24"/>
          <w:szCs w:val="24"/>
        </w:rPr>
        <w:t>.8</w:t>
      </w:r>
      <w:r w:rsidR="00822B1F">
        <w:rPr>
          <w:b/>
          <w:sz w:val="24"/>
          <w:szCs w:val="24"/>
        </w:rPr>
        <w:tab/>
      </w:r>
      <w:r w:rsidR="00822B1F" w:rsidRPr="00822B1F">
        <w:rPr>
          <w:b/>
          <w:sz w:val="24"/>
          <w:szCs w:val="24"/>
          <w:u w:val="single"/>
        </w:rPr>
        <w:t>Rule 107: QUORUM FOR GENERAL MEETINGS</w:t>
      </w:r>
    </w:p>
    <w:p w:rsidR="00822B1F" w:rsidRDefault="00822B1F" w:rsidP="00822B1F">
      <w:pPr>
        <w:rPr>
          <w:sz w:val="20"/>
          <w:szCs w:val="20"/>
        </w:rPr>
      </w:pPr>
      <w:r w:rsidRPr="00470B6A">
        <w:rPr>
          <w:b/>
          <w:sz w:val="20"/>
          <w:szCs w:val="20"/>
          <w:u w:val="single"/>
        </w:rPr>
        <w:t>Rationale</w:t>
      </w:r>
      <w:r w:rsidRPr="00822B1F">
        <w:rPr>
          <w:b/>
          <w:sz w:val="20"/>
          <w:szCs w:val="20"/>
        </w:rPr>
        <w:t>:</w:t>
      </w:r>
      <w:r>
        <w:rPr>
          <w:b/>
          <w:sz w:val="20"/>
          <w:szCs w:val="20"/>
        </w:rPr>
        <w:t xml:space="preserve"> </w:t>
      </w:r>
      <w:r>
        <w:rPr>
          <w:sz w:val="20"/>
          <w:szCs w:val="20"/>
        </w:rPr>
        <w:t>Currently, this number is “40 Affiliated</w:t>
      </w:r>
      <w:r w:rsidR="00D4363B">
        <w:rPr>
          <w:sz w:val="20"/>
          <w:szCs w:val="20"/>
        </w:rPr>
        <w:t xml:space="preserve"> Members present in person or by</w:t>
      </w:r>
      <w:r>
        <w:rPr>
          <w:sz w:val="20"/>
          <w:szCs w:val="20"/>
        </w:rPr>
        <w:t xml:space="preserve"> Member Delegate or proxy at the time when the meeting proceeds to business.” Attendance at General Meetings has been declining over past years, mainly because Member Delegates are busy and find it difficult to attend meetings. It is proposed that the number for a quorum be reduced to 30.</w:t>
      </w:r>
    </w:p>
    <w:p w:rsidR="00822B1F" w:rsidRDefault="00822B1F" w:rsidP="00822B1F">
      <w:pPr>
        <w:spacing w:after="0" w:line="240" w:lineRule="auto"/>
        <w:rPr>
          <w:rFonts w:cs="Arial"/>
          <w:b/>
          <w:sz w:val="24"/>
          <w:szCs w:val="24"/>
          <w:u w:val="single"/>
        </w:rPr>
      </w:pPr>
      <w:r w:rsidRPr="00151C08">
        <w:rPr>
          <w:rFonts w:cs="Arial"/>
          <w:b/>
          <w:sz w:val="24"/>
          <w:szCs w:val="24"/>
          <w:u w:val="single"/>
        </w:rPr>
        <w:t xml:space="preserve">Special Resolution </w:t>
      </w:r>
      <w:r w:rsidR="00153CF4">
        <w:rPr>
          <w:rFonts w:cs="Arial"/>
          <w:b/>
          <w:sz w:val="24"/>
          <w:szCs w:val="24"/>
          <w:u w:val="single"/>
        </w:rPr>
        <w:t>4</w:t>
      </w:r>
      <w:r w:rsidR="005A0E1E">
        <w:rPr>
          <w:rFonts w:cs="Arial"/>
          <w:b/>
          <w:sz w:val="24"/>
          <w:szCs w:val="24"/>
          <w:u w:val="single"/>
        </w:rPr>
        <w:t>.8</w:t>
      </w:r>
      <w:r w:rsidRPr="00151C08">
        <w:rPr>
          <w:rFonts w:cs="Arial"/>
          <w:b/>
          <w:sz w:val="24"/>
          <w:szCs w:val="24"/>
          <w:u w:val="single"/>
        </w:rPr>
        <w:t>: Proposed change</w:t>
      </w:r>
      <w:r>
        <w:rPr>
          <w:rFonts w:cs="Arial"/>
          <w:b/>
          <w:sz w:val="24"/>
          <w:szCs w:val="24"/>
          <w:u w:val="single"/>
        </w:rPr>
        <w:t>s</w:t>
      </w:r>
      <w:r w:rsidRPr="00151C08">
        <w:rPr>
          <w:rFonts w:cs="Arial"/>
          <w:b/>
          <w:sz w:val="24"/>
          <w:szCs w:val="24"/>
          <w:u w:val="single"/>
        </w:rPr>
        <w:t xml:space="preserve"> to Rule</w:t>
      </w:r>
      <w:r w:rsidR="006D0F77">
        <w:rPr>
          <w:rFonts w:cs="Arial"/>
          <w:b/>
          <w:sz w:val="24"/>
          <w:szCs w:val="24"/>
          <w:u w:val="single"/>
        </w:rPr>
        <w:t xml:space="preserve"> 107</w:t>
      </w:r>
    </w:p>
    <w:p w:rsidR="00822B1F" w:rsidRDefault="00822B1F" w:rsidP="00822B1F">
      <w:pPr>
        <w:spacing w:after="0" w:line="240" w:lineRule="auto"/>
        <w:rPr>
          <w:rFonts w:cs="Arial"/>
          <w:b/>
          <w:sz w:val="24"/>
          <w:szCs w:val="24"/>
          <w:u w:val="single"/>
        </w:rPr>
      </w:pPr>
    </w:p>
    <w:p w:rsidR="00822B1F" w:rsidRDefault="00822B1F" w:rsidP="00822B1F">
      <w:pPr>
        <w:spacing w:after="0" w:line="240" w:lineRule="auto"/>
        <w:rPr>
          <w:rFonts w:cs="Arial"/>
          <w:sz w:val="20"/>
          <w:szCs w:val="20"/>
        </w:rPr>
      </w:pPr>
      <w:r>
        <w:rPr>
          <w:rFonts w:cs="Arial"/>
          <w:sz w:val="20"/>
          <w:szCs w:val="20"/>
        </w:rPr>
        <w:t>To consider, and, if thought fit, to pass the following resolution as a Special Resolution:</w:t>
      </w:r>
    </w:p>
    <w:p w:rsidR="006D0F77" w:rsidRDefault="006D0F77" w:rsidP="00822B1F">
      <w:pPr>
        <w:spacing w:after="0" w:line="240" w:lineRule="auto"/>
        <w:rPr>
          <w:rFonts w:cs="Arial"/>
          <w:sz w:val="20"/>
          <w:szCs w:val="20"/>
        </w:rPr>
      </w:pPr>
    </w:p>
    <w:p w:rsidR="00822B1F" w:rsidRDefault="006D0F77" w:rsidP="00822B1F">
      <w:pPr>
        <w:spacing w:after="0" w:line="240" w:lineRule="auto"/>
        <w:rPr>
          <w:rFonts w:cs="Arial"/>
          <w:i/>
          <w:sz w:val="20"/>
          <w:szCs w:val="20"/>
        </w:rPr>
      </w:pPr>
      <w:r>
        <w:rPr>
          <w:rFonts w:cs="Arial"/>
          <w:i/>
          <w:sz w:val="20"/>
          <w:szCs w:val="20"/>
        </w:rPr>
        <w:t xml:space="preserve">THAT Rule 107 </w:t>
      </w:r>
      <w:r w:rsidR="00822B1F">
        <w:rPr>
          <w:rFonts w:cs="Arial"/>
          <w:i/>
          <w:sz w:val="20"/>
          <w:szCs w:val="20"/>
        </w:rPr>
        <w:t>of the Company’s Constitution be amended by making the changes hi</w:t>
      </w:r>
      <w:r w:rsidR="004C3C06">
        <w:rPr>
          <w:rFonts w:cs="Arial"/>
          <w:i/>
          <w:sz w:val="20"/>
          <w:szCs w:val="20"/>
        </w:rPr>
        <w:t>ghlighted in red in the extract</w:t>
      </w:r>
      <w:r w:rsidR="00822B1F">
        <w:rPr>
          <w:rFonts w:cs="Arial"/>
          <w:i/>
          <w:sz w:val="20"/>
          <w:szCs w:val="20"/>
        </w:rPr>
        <w:t xml:space="preserve"> of Rule</w:t>
      </w:r>
      <w:r>
        <w:rPr>
          <w:rFonts w:cs="Arial"/>
          <w:i/>
          <w:sz w:val="20"/>
          <w:szCs w:val="20"/>
        </w:rPr>
        <w:t xml:space="preserve"> 107</w:t>
      </w:r>
      <w:r w:rsidR="00822B1F">
        <w:rPr>
          <w:rFonts w:cs="Arial"/>
          <w:i/>
          <w:sz w:val="20"/>
          <w:szCs w:val="20"/>
        </w:rPr>
        <w:t xml:space="preserve"> contained in this Notice of Annual General Meeting.</w:t>
      </w:r>
    </w:p>
    <w:p w:rsidR="00822B1F" w:rsidRDefault="00822B1F" w:rsidP="00822B1F">
      <w:pPr>
        <w:spacing w:after="0" w:line="240" w:lineRule="auto"/>
        <w:rPr>
          <w:rFonts w:cs="Arial"/>
          <w:i/>
          <w:sz w:val="20"/>
          <w:szCs w:val="20"/>
        </w:rPr>
      </w:pPr>
    </w:p>
    <w:p w:rsidR="00822B1F" w:rsidRDefault="006D0F77" w:rsidP="00822B1F">
      <w:pPr>
        <w:spacing w:after="0" w:line="240" w:lineRule="auto"/>
        <w:rPr>
          <w:rFonts w:cs="Arial"/>
          <w:b/>
          <w:sz w:val="20"/>
          <w:szCs w:val="20"/>
          <w:u w:val="single"/>
        </w:rPr>
      </w:pPr>
      <w:r>
        <w:rPr>
          <w:rFonts w:cs="Arial"/>
          <w:b/>
          <w:sz w:val="20"/>
          <w:szCs w:val="20"/>
          <w:u w:val="single"/>
        </w:rPr>
        <w:t>Extract of Rule 107</w:t>
      </w:r>
      <w:r w:rsidR="00822B1F" w:rsidRPr="001D76CF">
        <w:rPr>
          <w:rFonts w:cs="Arial"/>
          <w:b/>
          <w:sz w:val="20"/>
          <w:szCs w:val="20"/>
          <w:u w:val="single"/>
        </w:rPr>
        <w:t>, showing proposed changes</w:t>
      </w:r>
    </w:p>
    <w:p w:rsidR="006D0F77" w:rsidRDefault="006D0F77" w:rsidP="00822B1F">
      <w:pPr>
        <w:spacing w:after="0" w:line="240" w:lineRule="auto"/>
        <w:rPr>
          <w:rFonts w:cs="Arial"/>
          <w:b/>
          <w:sz w:val="20"/>
          <w:szCs w:val="20"/>
          <w:u w:val="single"/>
        </w:rPr>
      </w:pPr>
    </w:p>
    <w:p w:rsidR="006D0F77" w:rsidRDefault="006D0F77" w:rsidP="006D0F77">
      <w:pPr>
        <w:pStyle w:val="Heading1"/>
        <w:ind w:left="720" w:hanging="720"/>
        <w:rPr>
          <w:rFonts w:asciiTheme="minorHAnsi" w:hAnsiTheme="minorHAnsi"/>
          <w:sz w:val="20"/>
        </w:rPr>
      </w:pPr>
      <w:r>
        <w:rPr>
          <w:rFonts w:asciiTheme="minorHAnsi" w:hAnsiTheme="minorHAnsi"/>
          <w:sz w:val="20"/>
        </w:rPr>
        <w:t>107</w:t>
      </w:r>
      <w:r>
        <w:rPr>
          <w:rFonts w:asciiTheme="minorHAnsi" w:hAnsiTheme="minorHAnsi"/>
          <w:sz w:val="20"/>
        </w:rPr>
        <w:tab/>
      </w:r>
      <w:r w:rsidR="007056B6">
        <w:rPr>
          <w:rFonts w:asciiTheme="minorHAnsi" w:hAnsiTheme="minorHAnsi"/>
          <w:sz w:val="20"/>
        </w:rPr>
        <w:t>“</w:t>
      </w:r>
      <w:r w:rsidRPr="006D0F77">
        <w:rPr>
          <w:rFonts w:asciiTheme="minorHAnsi" w:hAnsiTheme="minorHAnsi"/>
          <w:sz w:val="20"/>
        </w:rPr>
        <w:t xml:space="preserve">No business is to be transacted at any General Meeting unless there is a quorum consisting of at least </w:t>
      </w:r>
      <w:r w:rsidRPr="006D0F77">
        <w:rPr>
          <w:rFonts w:asciiTheme="minorHAnsi" w:hAnsiTheme="minorHAnsi"/>
          <w:strike/>
          <w:color w:val="FF0000"/>
          <w:sz w:val="20"/>
        </w:rPr>
        <w:t>40</w:t>
      </w:r>
      <w:r w:rsidRPr="006D0F77">
        <w:rPr>
          <w:rFonts w:asciiTheme="minorHAnsi" w:hAnsiTheme="minorHAnsi"/>
          <w:sz w:val="20"/>
        </w:rPr>
        <w:t xml:space="preserve"> </w:t>
      </w:r>
      <w:r>
        <w:rPr>
          <w:rFonts w:asciiTheme="minorHAnsi" w:hAnsiTheme="minorHAnsi"/>
          <w:color w:val="FF0000"/>
          <w:sz w:val="20"/>
        </w:rPr>
        <w:t xml:space="preserve">30 </w:t>
      </w:r>
      <w:r w:rsidRPr="006D0F77">
        <w:rPr>
          <w:rFonts w:asciiTheme="minorHAnsi" w:hAnsiTheme="minorHAnsi"/>
          <w:sz w:val="20"/>
        </w:rPr>
        <w:t>Affiliated Members present in person or by Member Delegate or proxy at the time when the meeting proceeds to business.</w:t>
      </w:r>
      <w:r w:rsidR="007056B6">
        <w:rPr>
          <w:rFonts w:asciiTheme="minorHAnsi" w:hAnsiTheme="minorHAnsi"/>
          <w:sz w:val="20"/>
        </w:rPr>
        <w:t>”</w:t>
      </w:r>
    </w:p>
    <w:p w:rsidR="006D0F77" w:rsidRPr="009C509A" w:rsidRDefault="006D0F77" w:rsidP="006D0F77">
      <w:pPr>
        <w:pStyle w:val="Heading2"/>
        <w:rPr>
          <w:rFonts w:asciiTheme="minorHAnsi" w:hAnsiTheme="minorHAnsi" w:cs="Arial"/>
          <w:sz w:val="20"/>
          <w:u w:val="single"/>
        </w:rPr>
      </w:pPr>
      <w:r w:rsidRPr="009C509A">
        <w:rPr>
          <w:rFonts w:asciiTheme="minorHAnsi" w:hAnsiTheme="minorHAnsi" w:cs="Arial"/>
          <w:sz w:val="20"/>
          <w:u w:val="single"/>
        </w:rPr>
        <w:t>Proposed new Rule 107</w:t>
      </w:r>
    </w:p>
    <w:p w:rsidR="006D0F77" w:rsidRPr="009C509A" w:rsidRDefault="006D0F77" w:rsidP="006D0F77">
      <w:pPr>
        <w:spacing w:after="0" w:line="240" w:lineRule="auto"/>
      </w:pPr>
    </w:p>
    <w:p w:rsidR="004D3D31" w:rsidRDefault="006D0F77" w:rsidP="004C3C06">
      <w:pPr>
        <w:pStyle w:val="Heading1"/>
        <w:ind w:left="720" w:hanging="720"/>
        <w:rPr>
          <w:rFonts w:asciiTheme="minorHAnsi" w:hAnsiTheme="minorHAnsi"/>
          <w:sz w:val="20"/>
        </w:rPr>
      </w:pPr>
      <w:r>
        <w:rPr>
          <w:rFonts w:asciiTheme="minorHAnsi" w:hAnsiTheme="minorHAnsi"/>
          <w:sz w:val="20"/>
        </w:rPr>
        <w:t>107</w:t>
      </w:r>
      <w:r>
        <w:rPr>
          <w:rFonts w:asciiTheme="minorHAnsi" w:hAnsiTheme="minorHAnsi"/>
          <w:sz w:val="20"/>
        </w:rPr>
        <w:tab/>
      </w:r>
      <w:r w:rsidR="007056B6">
        <w:rPr>
          <w:rFonts w:asciiTheme="minorHAnsi" w:hAnsiTheme="minorHAnsi"/>
          <w:sz w:val="20"/>
        </w:rPr>
        <w:t>“</w:t>
      </w:r>
      <w:r w:rsidRPr="006D0F77">
        <w:rPr>
          <w:rFonts w:asciiTheme="minorHAnsi" w:hAnsiTheme="minorHAnsi"/>
          <w:sz w:val="20"/>
        </w:rPr>
        <w:t xml:space="preserve">No business is to be transacted at any General Meeting unless there is a quorum consisting of at least </w:t>
      </w:r>
      <w:r>
        <w:rPr>
          <w:rFonts w:asciiTheme="minorHAnsi" w:hAnsiTheme="minorHAnsi"/>
          <w:sz w:val="20"/>
        </w:rPr>
        <w:t>30</w:t>
      </w:r>
      <w:r w:rsidRPr="006D0F77">
        <w:rPr>
          <w:rFonts w:asciiTheme="minorHAnsi" w:hAnsiTheme="minorHAnsi"/>
          <w:sz w:val="20"/>
        </w:rPr>
        <w:t xml:space="preserve"> Affiliated Members present in person or by Member Delegate or proxy at the time when the meeting proceeds to business.</w:t>
      </w:r>
      <w:r w:rsidR="007056B6">
        <w:rPr>
          <w:rFonts w:asciiTheme="minorHAnsi" w:hAnsiTheme="minorHAnsi"/>
          <w:sz w:val="20"/>
        </w:rPr>
        <w:t>”</w:t>
      </w:r>
    </w:p>
    <w:p w:rsidR="00E66867" w:rsidRDefault="00E66867" w:rsidP="00E66867">
      <w:pPr>
        <w:pStyle w:val="Heading2"/>
      </w:pPr>
    </w:p>
    <w:p w:rsidR="00E66867" w:rsidRDefault="00E66867" w:rsidP="00E66867">
      <w:pPr>
        <w:rPr>
          <w:b/>
          <w:sz w:val="24"/>
          <w:szCs w:val="24"/>
        </w:rPr>
      </w:pPr>
      <w:r>
        <w:rPr>
          <w:b/>
          <w:sz w:val="24"/>
          <w:szCs w:val="24"/>
        </w:rPr>
        <w:t>5.</w:t>
      </w:r>
      <w:r>
        <w:rPr>
          <w:b/>
          <w:sz w:val="24"/>
          <w:szCs w:val="24"/>
        </w:rPr>
        <w:tab/>
      </w:r>
      <w:r w:rsidRPr="003148B2">
        <w:rPr>
          <w:b/>
          <w:sz w:val="24"/>
          <w:szCs w:val="24"/>
          <w:u w:val="single"/>
        </w:rPr>
        <w:t>RE-NUMBERING THE CONSTITUTION OF GOLF NEW SOUTH WALES</w:t>
      </w:r>
    </w:p>
    <w:p w:rsidR="00E66867" w:rsidRDefault="00E66867" w:rsidP="00E66867">
      <w:pPr>
        <w:spacing w:after="0" w:line="240" w:lineRule="auto"/>
        <w:rPr>
          <w:rFonts w:cs="Arial"/>
          <w:b/>
          <w:sz w:val="24"/>
          <w:szCs w:val="24"/>
          <w:u w:val="single"/>
        </w:rPr>
      </w:pPr>
      <w:r w:rsidRPr="00151C08">
        <w:rPr>
          <w:rFonts w:cs="Arial"/>
          <w:b/>
          <w:sz w:val="24"/>
          <w:szCs w:val="24"/>
          <w:u w:val="single"/>
        </w:rPr>
        <w:t xml:space="preserve">Special Resolution </w:t>
      </w:r>
      <w:r w:rsidR="00C72C83">
        <w:rPr>
          <w:rFonts w:cs="Arial"/>
          <w:b/>
          <w:sz w:val="24"/>
          <w:szCs w:val="24"/>
          <w:u w:val="single"/>
        </w:rPr>
        <w:t>5</w:t>
      </w:r>
      <w:r w:rsidRPr="00151C08">
        <w:rPr>
          <w:rFonts w:cs="Arial"/>
          <w:b/>
          <w:sz w:val="24"/>
          <w:szCs w:val="24"/>
          <w:u w:val="single"/>
        </w:rPr>
        <w:t>: Proposed change</w:t>
      </w:r>
      <w:r>
        <w:rPr>
          <w:rFonts w:cs="Arial"/>
          <w:b/>
          <w:sz w:val="24"/>
          <w:szCs w:val="24"/>
          <w:u w:val="single"/>
        </w:rPr>
        <w:t>s</w:t>
      </w:r>
      <w:r w:rsidRPr="00151C08">
        <w:rPr>
          <w:rFonts w:cs="Arial"/>
          <w:b/>
          <w:sz w:val="24"/>
          <w:szCs w:val="24"/>
          <w:u w:val="single"/>
        </w:rPr>
        <w:t xml:space="preserve"> to </w:t>
      </w:r>
      <w:r>
        <w:rPr>
          <w:rFonts w:cs="Arial"/>
          <w:b/>
          <w:sz w:val="24"/>
          <w:szCs w:val="24"/>
          <w:u w:val="single"/>
        </w:rPr>
        <w:t>numbering of Rules</w:t>
      </w:r>
    </w:p>
    <w:p w:rsidR="00E66867" w:rsidRDefault="00E66867" w:rsidP="00E66867">
      <w:pPr>
        <w:spacing w:after="0" w:line="240" w:lineRule="auto"/>
        <w:rPr>
          <w:rFonts w:cs="Arial"/>
          <w:b/>
          <w:sz w:val="24"/>
          <w:szCs w:val="24"/>
          <w:u w:val="single"/>
        </w:rPr>
      </w:pPr>
    </w:p>
    <w:p w:rsidR="00E66867" w:rsidRDefault="00E66867" w:rsidP="00E66867">
      <w:pPr>
        <w:spacing w:after="0" w:line="240" w:lineRule="auto"/>
        <w:rPr>
          <w:rFonts w:cs="Arial"/>
          <w:sz w:val="20"/>
          <w:szCs w:val="20"/>
        </w:rPr>
      </w:pPr>
      <w:r>
        <w:rPr>
          <w:rFonts w:cs="Arial"/>
          <w:sz w:val="20"/>
          <w:szCs w:val="20"/>
        </w:rPr>
        <w:t>To consider, and, if thought fit, to pass the following resolution as a Special Resolution:</w:t>
      </w:r>
    </w:p>
    <w:p w:rsidR="00E66867" w:rsidRDefault="00E66867" w:rsidP="00E66867">
      <w:pPr>
        <w:spacing w:after="0" w:line="240" w:lineRule="auto"/>
        <w:rPr>
          <w:rFonts w:cs="Arial"/>
          <w:sz w:val="20"/>
          <w:szCs w:val="20"/>
        </w:rPr>
      </w:pPr>
    </w:p>
    <w:p w:rsidR="00E66867" w:rsidRDefault="00E66867" w:rsidP="00E66867">
      <w:pPr>
        <w:spacing w:after="0" w:line="240" w:lineRule="auto"/>
        <w:rPr>
          <w:rFonts w:cs="Arial"/>
          <w:i/>
          <w:sz w:val="20"/>
          <w:szCs w:val="20"/>
        </w:rPr>
      </w:pPr>
      <w:r>
        <w:rPr>
          <w:rFonts w:cs="Arial"/>
          <w:i/>
          <w:sz w:val="20"/>
          <w:szCs w:val="20"/>
        </w:rPr>
        <w:t xml:space="preserve">THAT the numbering of Rules in the Company’s Constitution be </w:t>
      </w:r>
      <w:r w:rsidR="007056B6">
        <w:rPr>
          <w:rFonts w:cs="Arial"/>
          <w:i/>
          <w:sz w:val="20"/>
          <w:szCs w:val="20"/>
        </w:rPr>
        <w:t xml:space="preserve">consequentially </w:t>
      </w:r>
      <w:r>
        <w:rPr>
          <w:rFonts w:cs="Arial"/>
          <w:i/>
          <w:sz w:val="20"/>
          <w:szCs w:val="20"/>
        </w:rPr>
        <w:t>amended to take into account changes approved at the Annual General Meeting of G</w:t>
      </w:r>
      <w:r w:rsidR="0042659E">
        <w:rPr>
          <w:rFonts w:cs="Arial"/>
          <w:i/>
          <w:sz w:val="20"/>
          <w:szCs w:val="20"/>
        </w:rPr>
        <w:t>olf NSW, held on Wednesday, 29th</w:t>
      </w:r>
      <w:r>
        <w:rPr>
          <w:rFonts w:cs="Arial"/>
          <w:i/>
          <w:sz w:val="20"/>
          <w:szCs w:val="20"/>
        </w:rPr>
        <w:t xml:space="preserve"> October, 2014.</w:t>
      </w:r>
    </w:p>
    <w:p w:rsidR="00E66867" w:rsidRPr="00E66867" w:rsidRDefault="00E66867" w:rsidP="00E66867">
      <w:pPr>
        <w:rPr>
          <w:b/>
          <w:sz w:val="24"/>
          <w:szCs w:val="24"/>
        </w:rPr>
      </w:pPr>
    </w:p>
    <w:sectPr w:rsidR="00E66867" w:rsidRPr="00E66867" w:rsidSect="00C47D5D">
      <w:footerReference w:type="default" r:id="rId9"/>
      <w:pgSz w:w="11906" w:h="16838"/>
      <w:pgMar w:top="1440" w:right="1080" w:bottom="1440" w:left="1080"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135F" w:rsidRDefault="001A135F" w:rsidP="00C47D5D">
      <w:pPr>
        <w:spacing w:after="0" w:line="240" w:lineRule="auto"/>
      </w:pPr>
      <w:r>
        <w:separator/>
      </w:r>
    </w:p>
  </w:endnote>
  <w:endnote w:type="continuationSeparator" w:id="0">
    <w:p w:rsidR="001A135F" w:rsidRDefault="001A135F" w:rsidP="00C47D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55320"/>
      <w:docPartObj>
        <w:docPartGallery w:val="Page Numbers (Bottom of Page)"/>
        <w:docPartUnique/>
      </w:docPartObj>
    </w:sdtPr>
    <w:sdtEndPr/>
    <w:sdtContent>
      <w:p w:rsidR="002E7794" w:rsidRDefault="00C72C83">
        <w:pPr>
          <w:pStyle w:val="Footer"/>
        </w:pPr>
        <w:r>
          <w:fldChar w:fldCharType="begin"/>
        </w:r>
        <w:r>
          <w:instrText xml:space="preserve"> PAGE   \* MERGEFORMAT </w:instrText>
        </w:r>
        <w:r>
          <w:fldChar w:fldCharType="separate"/>
        </w:r>
        <w:r w:rsidR="00B17188">
          <w:rPr>
            <w:noProof/>
          </w:rPr>
          <w:t>2</w:t>
        </w:r>
        <w:r>
          <w:rPr>
            <w:noProof/>
          </w:rPr>
          <w:fldChar w:fldCharType="end"/>
        </w:r>
      </w:p>
    </w:sdtContent>
  </w:sdt>
  <w:p w:rsidR="002E7794" w:rsidRDefault="002E77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135F" w:rsidRDefault="001A135F" w:rsidP="00C47D5D">
      <w:pPr>
        <w:spacing w:after="0" w:line="240" w:lineRule="auto"/>
      </w:pPr>
      <w:r>
        <w:separator/>
      </w:r>
    </w:p>
  </w:footnote>
  <w:footnote w:type="continuationSeparator" w:id="0">
    <w:p w:rsidR="001A135F" w:rsidRDefault="001A135F" w:rsidP="00C47D5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C543A3"/>
    <w:multiLevelType w:val="hybridMultilevel"/>
    <w:tmpl w:val="21B46F2E"/>
    <w:lvl w:ilvl="0" w:tplc="0C090001">
      <w:start w:val="1"/>
      <w:numFmt w:val="bullet"/>
      <w:lvlText w:val=""/>
      <w:lvlJc w:val="left"/>
      <w:pPr>
        <w:tabs>
          <w:tab w:val="num" w:pos="2421"/>
        </w:tabs>
        <w:ind w:left="2421" w:hanging="360"/>
      </w:pPr>
      <w:rPr>
        <w:rFonts w:ascii="Symbol" w:hAnsi="Symbol" w:hint="default"/>
      </w:rPr>
    </w:lvl>
    <w:lvl w:ilvl="1" w:tplc="0C090003" w:tentative="1">
      <w:start w:val="1"/>
      <w:numFmt w:val="bullet"/>
      <w:lvlText w:val="o"/>
      <w:lvlJc w:val="left"/>
      <w:pPr>
        <w:tabs>
          <w:tab w:val="num" w:pos="3141"/>
        </w:tabs>
        <w:ind w:left="3141" w:hanging="360"/>
      </w:pPr>
      <w:rPr>
        <w:rFonts w:ascii="Courier New" w:hAnsi="Courier New" w:cs="Courier New" w:hint="default"/>
      </w:rPr>
    </w:lvl>
    <w:lvl w:ilvl="2" w:tplc="0C090005" w:tentative="1">
      <w:start w:val="1"/>
      <w:numFmt w:val="bullet"/>
      <w:lvlText w:val=""/>
      <w:lvlJc w:val="left"/>
      <w:pPr>
        <w:tabs>
          <w:tab w:val="num" w:pos="3861"/>
        </w:tabs>
        <w:ind w:left="3861" w:hanging="360"/>
      </w:pPr>
      <w:rPr>
        <w:rFonts w:ascii="Wingdings" w:hAnsi="Wingdings" w:hint="default"/>
      </w:rPr>
    </w:lvl>
    <w:lvl w:ilvl="3" w:tplc="0C090001" w:tentative="1">
      <w:start w:val="1"/>
      <w:numFmt w:val="bullet"/>
      <w:lvlText w:val=""/>
      <w:lvlJc w:val="left"/>
      <w:pPr>
        <w:tabs>
          <w:tab w:val="num" w:pos="4581"/>
        </w:tabs>
        <w:ind w:left="4581" w:hanging="360"/>
      </w:pPr>
      <w:rPr>
        <w:rFonts w:ascii="Symbol" w:hAnsi="Symbol" w:hint="default"/>
      </w:rPr>
    </w:lvl>
    <w:lvl w:ilvl="4" w:tplc="0C090003" w:tentative="1">
      <w:start w:val="1"/>
      <w:numFmt w:val="bullet"/>
      <w:lvlText w:val="o"/>
      <w:lvlJc w:val="left"/>
      <w:pPr>
        <w:tabs>
          <w:tab w:val="num" w:pos="5301"/>
        </w:tabs>
        <w:ind w:left="5301" w:hanging="360"/>
      </w:pPr>
      <w:rPr>
        <w:rFonts w:ascii="Courier New" w:hAnsi="Courier New" w:cs="Courier New" w:hint="default"/>
      </w:rPr>
    </w:lvl>
    <w:lvl w:ilvl="5" w:tplc="0C090005" w:tentative="1">
      <w:start w:val="1"/>
      <w:numFmt w:val="bullet"/>
      <w:lvlText w:val=""/>
      <w:lvlJc w:val="left"/>
      <w:pPr>
        <w:tabs>
          <w:tab w:val="num" w:pos="6021"/>
        </w:tabs>
        <w:ind w:left="6021" w:hanging="360"/>
      </w:pPr>
      <w:rPr>
        <w:rFonts w:ascii="Wingdings" w:hAnsi="Wingdings" w:hint="default"/>
      </w:rPr>
    </w:lvl>
    <w:lvl w:ilvl="6" w:tplc="0C090001" w:tentative="1">
      <w:start w:val="1"/>
      <w:numFmt w:val="bullet"/>
      <w:lvlText w:val=""/>
      <w:lvlJc w:val="left"/>
      <w:pPr>
        <w:tabs>
          <w:tab w:val="num" w:pos="6741"/>
        </w:tabs>
        <w:ind w:left="6741" w:hanging="360"/>
      </w:pPr>
      <w:rPr>
        <w:rFonts w:ascii="Symbol" w:hAnsi="Symbol" w:hint="default"/>
      </w:rPr>
    </w:lvl>
    <w:lvl w:ilvl="7" w:tplc="0C090003" w:tentative="1">
      <w:start w:val="1"/>
      <w:numFmt w:val="bullet"/>
      <w:lvlText w:val="o"/>
      <w:lvlJc w:val="left"/>
      <w:pPr>
        <w:tabs>
          <w:tab w:val="num" w:pos="7461"/>
        </w:tabs>
        <w:ind w:left="7461" w:hanging="360"/>
      </w:pPr>
      <w:rPr>
        <w:rFonts w:ascii="Courier New" w:hAnsi="Courier New" w:cs="Courier New" w:hint="default"/>
      </w:rPr>
    </w:lvl>
    <w:lvl w:ilvl="8" w:tplc="0C090005" w:tentative="1">
      <w:start w:val="1"/>
      <w:numFmt w:val="bullet"/>
      <w:lvlText w:val=""/>
      <w:lvlJc w:val="left"/>
      <w:pPr>
        <w:tabs>
          <w:tab w:val="num" w:pos="8181"/>
        </w:tabs>
        <w:ind w:left="8181" w:hanging="360"/>
      </w:pPr>
      <w:rPr>
        <w:rFonts w:ascii="Wingdings" w:hAnsi="Wingdings" w:hint="default"/>
      </w:rPr>
    </w:lvl>
  </w:abstractNum>
  <w:abstractNum w:abstractNumId="1">
    <w:nsid w:val="0FBE1CBD"/>
    <w:multiLevelType w:val="hybridMultilevel"/>
    <w:tmpl w:val="41D4B15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211C60C6"/>
    <w:multiLevelType w:val="hybridMultilevel"/>
    <w:tmpl w:val="2610C080"/>
    <w:lvl w:ilvl="0" w:tplc="9482A4EC">
      <w:start w:val="1"/>
      <w:numFmt w:val="bullet"/>
      <w:lvlText w:val=""/>
      <w:lvlJc w:val="left"/>
      <w:pPr>
        <w:ind w:left="765" w:hanging="360"/>
      </w:pPr>
      <w:rPr>
        <w:rFonts w:ascii="Symbol" w:hAnsi="Symbol" w:hint="default"/>
      </w:rPr>
    </w:lvl>
    <w:lvl w:ilvl="1" w:tplc="7492914E" w:tentative="1">
      <w:start w:val="1"/>
      <w:numFmt w:val="bullet"/>
      <w:lvlText w:val="o"/>
      <w:lvlJc w:val="left"/>
      <w:pPr>
        <w:ind w:left="1485" w:hanging="360"/>
      </w:pPr>
      <w:rPr>
        <w:rFonts w:ascii="Courier New" w:hAnsi="Courier New" w:cs="Courier New" w:hint="default"/>
      </w:rPr>
    </w:lvl>
    <w:lvl w:ilvl="2" w:tplc="BF6E7E3A" w:tentative="1">
      <w:start w:val="1"/>
      <w:numFmt w:val="bullet"/>
      <w:lvlText w:val=""/>
      <w:lvlJc w:val="left"/>
      <w:pPr>
        <w:ind w:left="2205" w:hanging="360"/>
      </w:pPr>
      <w:rPr>
        <w:rFonts w:ascii="Wingdings" w:hAnsi="Wingdings" w:hint="default"/>
      </w:rPr>
    </w:lvl>
    <w:lvl w:ilvl="3" w:tplc="D6C863F6" w:tentative="1">
      <w:start w:val="1"/>
      <w:numFmt w:val="bullet"/>
      <w:lvlText w:val=""/>
      <w:lvlJc w:val="left"/>
      <w:pPr>
        <w:ind w:left="2925" w:hanging="360"/>
      </w:pPr>
      <w:rPr>
        <w:rFonts w:ascii="Symbol" w:hAnsi="Symbol" w:hint="default"/>
      </w:rPr>
    </w:lvl>
    <w:lvl w:ilvl="4" w:tplc="298EA9D2" w:tentative="1">
      <w:start w:val="1"/>
      <w:numFmt w:val="bullet"/>
      <w:lvlText w:val="o"/>
      <w:lvlJc w:val="left"/>
      <w:pPr>
        <w:ind w:left="3645" w:hanging="360"/>
      </w:pPr>
      <w:rPr>
        <w:rFonts w:ascii="Courier New" w:hAnsi="Courier New" w:cs="Courier New" w:hint="default"/>
      </w:rPr>
    </w:lvl>
    <w:lvl w:ilvl="5" w:tplc="62329D1A" w:tentative="1">
      <w:start w:val="1"/>
      <w:numFmt w:val="bullet"/>
      <w:lvlText w:val=""/>
      <w:lvlJc w:val="left"/>
      <w:pPr>
        <w:ind w:left="4365" w:hanging="360"/>
      </w:pPr>
      <w:rPr>
        <w:rFonts w:ascii="Wingdings" w:hAnsi="Wingdings" w:hint="default"/>
      </w:rPr>
    </w:lvl>
    <w:lvl w:ilvl="6" w:tplc="827E8058" w:tentative="1">
      <w:start w:val="1"/>
      <w:numFmt w:val="bullet"/>
      <w:lvlText w:val=""/>
      <w:lvlJc w:val="left"/>
      <w:pPr>
        <w:ind w:left="5085" w:hanging="360"/>
      </w:pPr>
      <w:rPr>
        <w:rFonts w:ascii="Symbol" w:hAnsi="Symbol" w:hint="default"/>
      </w:rPr>
    </w:lvl>
    <w:lvl w:ilvl="7" w:tplc="1D98D476" w:tentative="1">
      <w:start w:val="1"/>
      <w:numFmt w:val="bullet"/>
      <w:lvlText w:val="o"/>
      <w:lvlJc w:val="left"/>
      <w:pPr>
        <w:ind w:left="5805" w:hanging="360"/>
      </w:pPr>
      <w:rPr>
        <w:rFonts w:ascii="Courier New" w:hAnsi="Courier New" w:cs="Courier New" w:hint="default"/>
      </w:rPr>
    </w:lvl>
    <w:lvl w:ilvl="8" w:tplc="4582FBEE" w:tentative="1">
      <w:start w:val="1"/>
      <w:numFmt w:val="bullet"/>
      <w:lvlText w:val=""/>
      <w:lvlJc w:val="left"/>
      <w:pPr>
        <w:ind w:left="6525" w:hanging="360"/>
      </w:pPr>
      <w:rPr>
        <w:rFonts w:ascii="Wingdings" w:hAnsi="Wingdings" w:hint="default"/>
      </w:rPr>
    </w:lvl>
  </w:abstractNum>
  <w:abstractNum w:abstractNumId="3">
    <w:nsid w:val="5C9D3605"/>
    <w:multiLevelType w:val="hybridMultilevel"/>
    <w:tmpl w:val="7040D78A"/>
    <w:lvl w:ilvl="0" w:tplc="6F9E5F68">
      <w:start w:val="2"/>
      <w:numFmt w:val="decimal"/>
      <w:lvlText w:val="%1"/>
      <w:lvlJc w:val="left"/>
      <w:pPr>
        <w:ind w:left="2061" w:hanging="360"/>
      </w:pPr>
      <w:rPr>
        <w:rFonts w:hint="default"/>
        <w:b/>
      </w:rPr>
    </w:lvl>
    <w:lvl w:ilvl="1" w:tplc="0C090019" w:tentative="1">
      <w:start w:val="1"/>
      <w:numFmt w:val="lowerLetter"/>
      <w:lvlText w:val="%2."/>
      <w:lvlJc w:val="left"/>
      <w:pPr>
        <w:ind w:left="2781" w:hanging="360"/>
      </w:pPr>
    </w:lvl>
    <w:lvl w:ilvl="2" w:tplc="0C09001B" w:tentative="1">
      <w:start w:val="1"/>
      <w:numFmt w:val="lowerRoman"/>
      <w:lvlText w:val="%3."/>
      <w:lvlJc w:val="right"/>
      <w:pPr>
        <w:ind w:left="3501" w:hanging="180"/>
      </w:pPr>
    </w:lvl>
    <w:lvl w:ilvl="3" w:tplc="0C09000F" w:tentative="1">
      <w:start w:val="1"/>
      <w:numFmt w:val="decimal"/>
      <w:lvlText w:val="%4."/>
      <w:lvlJc w:val="left"/>
      <w:pPr>
        <w:ind w:left="4221" w:hanging="360"/>
      </w:pPr>
    </w:lvl>
    <w:lvl w:ilvl="4" w:tplc="0C090019" w:tentative="1">
      <w:start w:val="1"/>
      <w:numFmt w:val="lowerLetter"/>
      <w:lvlText w:val="%5."/>
      <w:lvlJc w:val="left"/>
      <w:pPr>
        <w:ind w:left="4941" w:hanging="360"/>
      </w:pPr>
    </w:lvl>
    <w:lvl w:ilvl="5" w:tplc="0C09001B" w:tentative="1">
      <w:start w:val="1"/>
      <w:numFmt w:val="lowerRoman"/>
      <w:lvlText w:val="%6."/>
      <w:lvlJc w:val="right"/>
      <w:pPr>
        <w:ind w:left="5661" w:hanging="180"/>
      </w:pPr>
    </w:lvl>
    <w:lvl w:ilvl="6" w:tplc="0C09000F" w:tentative="1">
      <w:start w:val="1"/>
      <w:numFmt w:val="decimal"/>
      <w:lvlText w:val="%7."/>
      <w:lvlJc w:val="left"/>
      <w:pPr>
        <w:ind w:left="6381" w:hanging="360"/>
      </w:pPr>
    </w:lvl>
    <w:lvl w:ilvl="7" w:tplc="0C090019" w:tentative="1">
      <w:start w:val="1"/>
      <w:numFmt w:val="lowerLetter"/>
      <w:lvlText w:val="%8."/>
      <w:lvlJc w:val="left"/>
      <w:pPr>
        <w:ind w:left="7101" w:hanging="360"/>
      </w:pPr>
    </w:lvl>
    <w:lvl w:ilvl="8" w:tplc="0C09001B" w:tentative="1">
      <w:start w:val="1"/>
      <w:numFmt w:val="lowerRoman"/>
      <w:lvlText w:val="%9."/>
      <w:lvlJc w:val="right"/>
      <w:pPr>
        <w:ind w:left="7821" w:hanging="180"/>
      </w:pPr>
    </w:lvl>
  </w:abstractNum>
  <w:abstractNum w:abstractNumId="4">
    <w:nsid w:val="7DA329B7"/>
    <w:multiLevelType w:val="hybridMultilevel"/>
    <w:tmpl w:val="C2B88BEE"/>
    <w:lvl w:ilvl="0" w:tplc="5EDCB416">
      <w:start w:val="1"/>
      <w:numFmt w:val="decimal"/>
      <w:lvlText w:val="%1."/>
      <w:lvlJc w:val="left"/>
      <w:pPr>
        <w:ind w:left="502" w:hanging="360"/>
      </w:pPr>
      <w:rPr>
        <w:rFonts w:hint="default"/>
      </w:rPr>
    </w:lvl>
    <w:lvl w:ilvl="1" w:tplc="0C090019">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AD6"/>
    <w:rsid w:val="000205FD"/>
    <w:rsid w:val="000365B0"/>
    <w:rsid w:val="00036A12"/>
    <w:rsid w:val="00052856"/>
    <w:rsid w:val="000551D9"/>
    <w:rsid w:val="0006572B"/>
    <w:rsid w:val="0008110A"/>
    <w:rsid w:val="00087BCF"/>
    <w:rsid w:val="000D2830"/>
    <w:rsid w:val="000F3F38"/>
    <w:rsid w:val="001059D5"/>
    <w:rsid w:val="00125B43"/>
    <w:rsid w:val="001413B2"/>
    <w:rsid w:val="00151C08"/>
    <w:rsid w:val="00153CF4"/>
    <w:rsid w:val="00186F2B"/>
    <w:rsid w:val="001A135F"/>
    <w:rsid w:val="001B3421"/>
    <w:rsid w:val="001B3E61"/>
    <w:rsid w:val="001C4EAA"/>
    <w:rsid w:val="001D76CF"/>
    <w:rsid w:val="001F58C4"/>
    <w:rsid w:val="00203C1A"/>
    <w:rsid w:val="00243154"/>
    <w:rsid w:val="00246239"/>
    <w:rsid w:val="0025274E"/>
    <w:rsid w:val="00262508"/>
    <w:rsid w:val="00264B11"/>
    <w:rsid w:val="002947D1"/>
    <w:rsid w:val="002A65F5"/>
    <w:rsid w:val="002E7794"/>
    <w:rsid w:val="003014A6"/>
    <w:rsid w:val="003049E1"/>
    <w:rsid w:val="003148B2"/>
    <w:rsid w:val="00345D10"/>
    <w:rsid w:val="00387415"/>
    <w:rsid w:val="003A70B8"/>
    <w:rsid w:val="003B2DA1"/>
    <w:rsid w:val="003C59F8"/>
    <w:rsid w:val="003D0C87"/>
    <w:rsid w:val="003D2EF1"/>
    <w:rsid w:val="003D7E6F"/>
    <w:rsid w:val="004006E4"/>
    <w:rsid w:val="0040417E"/>
    <w:rsid w:val="00410070"/>
    <w:rsid w:val="00411E9C"/>
    <w:rsid w:val="0042659E"/>
    <w:rsid w:val="00426BD1"/>
    <w:rsid w:val="00440B3A"/>
    <w:rsid w:val="00470B6A"/>
    <w:rsid w:val="00480C1B"/>
    <w:rsid w:val="004A07A8"/>
    <w:rsid w:val="004C3C06"/>
    <w:rsid w:val="004D3D31"/>
    <w:rsid w:val="004E071D"/>
    <w:rsid w:val="00534DAB"/>
    <w:rsid w:val="00542A6C"/>
    <w:rsid w:val="00561CE6"/>
    <w:rsid w:val="00591717"/>
    <w:rsid w:val="005A0E1E"/>
    <w:rsid w:val="005C677C"/>
    <w:rsid w:val="005D6DC6"/>
    <w:rsid w:val="00626ECC"/>
    <w:rsid w:val="00640408"/>
    <w:rsid w:val="00652BE9"/>
    <w:rsid w:val="00677DE8"/>
    <w:rsid w:val="006A1FEE"/>
    <w:rsid w:val="006A69A8"/>
    <w:rsid w:val="006C27C0"/>
    <w:rsid w:val="006D0F77"/>
    <w:rsid w:val="007056B6"/>
    <w:rsid w:val="00707F28"/>
    <w:rsid w:val="00791CE2"/>
    <w:rsid w:val="00822B1F"/>
    <w:rsid w:val="008539A2"/>
    <w:rsid w:val="00857DA6"/>
    <w:rsid w:val="00871163"/>
    <w:rsid w:val="008F07B9"/>
    <w:rsid w:val="00902E4C"/>
    <w:rsid w:val="009135B7"/>
    <w:rsid w:val="009258AE"/>
    <w:rsid w:val="00944E0D"/>
    <w:rsid w:val="009945E1"/>
    <w:rsid w:val="009A767F"/>
    <w:rsid w:val="009C509A"/>
    <w:rsid w:val="009E187F"/>
    <w:rsid w:val="00A25999"/>
    <w:rsid w:val="00A8391D"/>
    <w:rsid w:val="00AF6560"/>
    <w:rsid w:val="00B17188"/>
    <w:rsid w:val="00B30D6B"/>
    <w:rsid w:val="00B52F69"/>
    <w:rsid w:val="00B61BBD"/>
    <w:rsid w:val="00B97CE7"/>
    <w:rsid w:val="00BD1229"/>
    <w:rsid w:val="00BD21E7"/>
    <w:rsid w:val="00C37892"/>
    <w:rsid w:val="00C47D5D"/>
    <w:rsid w:val="00C72C83"/>
    <w:rsid w:val="00C766EC"/>
    <w:rsid w:val="00C8791E"/>
    <w:rsid w:val="00C968F3"/>
    <w:rsid w:val="00CC38C6"/>
    <w:rsid w:val="00CC43A5"/>
    <w:rsid w:val="00CF318F"/>
    <w:rsid w:val="00CF5596"/>
    <w:rsid w:val="00D4363B"/>
    <w:rsid w:val="00D64AD7"/>
    <w:rsid w:val="00D96BFE"/>
    <w:rsid w:val="00E36454"/>
    <w:rsid w:val="00E66867"/>
    <w:rsid w:val="00E778E2"/>
    <w:rsid w:val="00F00756"/>
    <w:rsid w:val="00F0544A"/>
    <w:rsid w:val="00F10774"/>
    <w:rsid w:val="00F24698"/>
    <w:rsid w:val="00F322EE"/>
    <w:rsid w:val="00F53412"/>
    <w:rsid w:val="00F7483C"/>
    <w:rsid w:val="00FA3AD6"/>
    <w:rsid w:val="00FC0871"/>
    <w:rsid w:val="00FF7DE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EE945F-18FA-4172-9ED4-D76AEA3CB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070"/>
  </w:style>
  <w:style w:type="paragraph" w:styleId="Heading1">
    <w:name w:val="heading 1"/>
    <w:basedOn w:val="BodyText"/>
    <w:next w:val="Heading2"/>
    <w:link w:val="Heading1Char"/>
    <w:qFormat/>
    <w:rsid w:val="004D3D31"/>
    <w:pPr>
      <w:spacing w:after="240" w:line="240" w:lineRule="auto"/>
      <w:ind w:left="1080"/>
      <w:jc w:val="both"/>
      <w:outlineLvl w:val="0"/>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FA3AD6"/>
    <w:pPr>
      <w:keepNext/>
      <w:spacing w:after="0" w:line="240" w:lineRule="auto"/>
      <w:outlineLvl w:val="1"/>
    </w:pPr>
    <w:rPr>
      <w:rFonts w:ascii="Times New Roman" w:eastAsia="Times New Roman" w:hAnsi="Times New Roman" w:cs="Times New Roman"/>
      <w:b/>
      <w:sz w:val="24"/>
      <w:szCs w:val="20"/>
    </w:rPr>
  </w:style>
  <w:style w:type="paragraph" w:styleId="Heading3">
    <w:name w:val="heading 3"/>
    <w:basedOn w:val="Normal"/>
    <w:next w:val="Normal"/>
    <w:link w:val="Heading3Char"/>
    <w:unhideWhenUsed/>
    <w:qFormat/>
    <w:rsid w:val="00FA3AD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BodyText"/>
    <w:link w:val="Heading4Char"/>
    <w:qFormat/>
    <w:rsid w:val="004D3D31"/>
    <w:pPr>
      <w:spacing w:after="240" w:line="240" w:lineRule="auto"/>
      <w:ind w:left="2705" w:hanging="720"/>
      <w:jc w:val="both"/>
      <w:outlineLvl w:val="3"/>
    </w:pPr>
    <w:rPr>
      <w:rFonts w:ascii="Times New Roman" w:eastAsia="Times New Roman" w:hAnsi="Times New Roman" w:cs="Times New Roman"/>
      <w:sz w:val="24"/>
      <w:szCs w:val="20"/>
    </w:rPr>
  </w:style>
  <w:style w:type="paragraph" w:styleId="Heading5">
    <w:name w:val="heading 5"/>
    <w:basedOn w:val="BodyText"/>
    <w:link w:val="Heading5Char"/>
    <w:qFormat/>
    <w:rsid w:val="004D3D31"/>
    <w:pPr>
      <w:spacing w:after="240" w:line="240" w:lineRule="auto"/>
      <w:ind w:left="2880" w:hanging="720"/>
      <w:jc w:val="both"/>
      <w:outlineLvl w:val="4"/>
    </w:pPr>
    <w:rPr>
      <w:rFonts w:ascii="Times New Roman" w:eastAsia="Times New Roman" w:hAnsi="Times New Roman" w:cs="Times New Roman"/>
      <w:sz w:val="24"/>
      <w:szCs w:val="20"/>
    </w:rPr>
  </w:style>
  <w:style w:type="paragraph" w:styleId="Heading6">
    <w:name w:val="heading 6"/>
    <w:basedOn w:val="BodyText"/>
    <w:link w:val="Heading6Char"/>
    <w:qFormat/>
    <w:rsid w:val="004D3D31"/>
    <w:pPr>
      <w:spacing w:after="240" w:line="240" w:lineRule="auto"/>
      <w:ind w:left="3600" w:hanging="720"/>
      <w:jc w:val="both"/>
      <w:outlineLvl w:val="5"/>
    </w:pPr>
    <w:rPr>
      <w:rFonts w:ascii="Times New Roman" w:eastAsia="Times New Roman" w:hAnsi="Times New Roman" w:cs="Times New Roman"/>
      <w:sz w:val="24"/>
      <w:szCs w:val="20"/>
    </w:rPr>
  </w:style>
  <w:style w:type="paragraph" w:styleId="Heading7">
    <w:name w:val="heading 7"/>
    <w:basedOn w:val="Normal"/>
    <w:next w:val="Normal"/>
    <w:link w:val="Heading7Char"/>
    <w:qFormat/>
    <w:rsid w:val="004D3D31"/>
    <w:pPr>
      <w:spacing w:before="240" w:after="60" w:line="240" w:lineRule="auto"/>
      <w:ind w:left="4320" w:hanging="720"/>
      <w:jc w:val="both"/>
      <w:outlineLvl w:val="6"/>
    </w:pPr>
    <w:rPr>
      <w:rFonts w:ascii="Arial" w:eastAsia="Times New Roman" w:hAnsi="Arial" w:cs="Times New Roman"/>
      <w:sz w:val="20"/>
      <w:szCs w:val="20"/>
    </w:rPr>
  </w:style>
  <w:style w:type="paragraph" w:styleId="Heading8">
    <w:name w:val="heading 8"/>
    <w:basedOn w:val="Normal"/>
    <w:next w:val="Normal"/>
    <w:link w:val="Heading8Char"/>
    <w:qFormat/>
    <w:rsid w:val="004D3D31"/>
    <w:pPr>
      <w:spacing w:before="240" w:after="60" w:line="240" w:lineRule="auto"/>
      <w:ind w:left="5040" w:hanging="720"/>
      <w:jc w:val="both"/>
      <w:outlineLvl w:val="7"/>
    </w:pPr>
    <w:rPr>
      <w:rFonts w:ascii="Arial" w:eastAsia="Times New Roman" w:hAnsi="Arial" w:cs="Times New Roman"/>
      <w:i/>
      <w:sz w:val="20"/>
      <w:szCs w:val="20"/>
    </w:rPr>
  </w:style>
  <w:style w:type="paragraph" w:styleId="Heading9">
    <w:name w:val="heading 9"/>
    <w:basedOn w:val="Normal"/>
    <w:next w:val="Normal"/>
    <w:link w:val="Heading9Char"/>
    <w:qFormat/>
    <w:rsid w:val="004D3D31"/>
    <w:pPr>
      <w:spacing w:before="240" w:after="60" w:line="240" w:lineRule="auto"/>
      <w:ind w:left="5760" w:hanging="720"/>
      <w:jc w:val="both"/>
      <w:outlineLvl w:val="8"/>
    </w:pPr>
    <w:rPr>
      <w:rFonts w:ascii="Arial" w:eastAsia="Times New Roman" w:hAnsi="Arial" w:cs="Times New Roman"/>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A3AD6"/>
    <w:rPr>
      <w:rFonts w:ascii="Times New Roman" w:eastAsia="Times New Roman" w:hAnsi="Times New Roman" w:cs="Times New Roman"/>
      <w:b/>
      <w:sz w:val="24"/>
      <w:szCs w:val="20"/>
    </w:rPr>
  </w:style>
  <w:style w:type="paragraph" w:customStyle="1" w:styleId="Default">
    <w:name w:val="Default"/>
    <w:rsid w:val="00FA3AD6"/>
    <w:pPr>
      <w:autoSpaceDE w:val="0"/>
      <w:autoSpaceDN w:val="0"/>
      <w:adjustRightInd w:val="0"/>
      <w:spacing w:after="0" w:line="240" w:lineRule="auto"/>
    </w:pPr>
    <w:rPr>
      <w:rFonts w:ascii="Arial" w:eastAsia="Calibri" w:hAnsi="Arial" w:cs="Arial"/>
      <w:color w:val="000000"/>
      <w:sz w:val="24"/>
      <w:szCs w:val="24"/>
    </w:rPr>
  </w:style>
  <w:style w:type="character" w:customStyle="1" w:styleId="Heading3Char">
    <w:name w:val="Heading 3 Char"/>
    <w:basedOn w:val="DefaultParagraphFont"/>
    <w:link w:val="Heading3"/>
    <w:uiPriority w:val="9"/>
    <w:semiHidden/>
    <w:rsid w:val="00FA3AD6"/>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rsid w:val="004D3D31"/>
    <w:rPr>
      <w:rFonts w:ascii="Times New Roman" w:eastAsia="Times New Roman" w:hAnsi="Times New Roman" w:cs="Times New Roman"/>
      <w:sz w:val="24"/>
      <w:szCs w:val="20"/>
    </w:rPr>
  </w:style>
  <w:style w:type="character" w:customStyle="1" w:styleId="Heading4Char">
    <w:name w:val="Heading 4 Char"/>
    <w:basedOn w:val="DefaultParagraphFont"/>
    <w:link w:val="Heading4"/>
    <w:rsid w:val="004D3D31"/>
    <w:rPr>
      <w:rFonts w:ascii="Times New Roman" w:eastAsia="Times New Roman" w:hAnsi="Times New Roman" w:cs="Times New Roman"/>
      <w:sz w:val="24"/>
      <w:szCs w:val="20"/>
    </w:rPr>
  </w:style>
  <w:style w:type="character" w:customStyle="1" w:styleId="Heading5Char">
    <w:name w:val="Heading 5 Char"/>
    <w:basedOn w:val="DefaultParagraphFont"/>
    <w:link w:val="Heading5"/>
    <w:rsid w:val="004D3D31"/>
    <w:rPr>
      <w:rFonts w:ascii="Times New Roman" w:eastAsia="Times New Roman" w:hAnsi="Times New Roman" w:cs="Times New Roman"/>
      <w:sz w:val="24"/>
      <w:szCs w:val="20"/>
    </w:rPr>
  </w:style>
  <w:style w:type="character" w:customStyle="1" w:styleId="Heading6Char">
    <w:name w:val="Heading 6 Char"/>
    <w:basedOn w:val="DefaultParagraphFont"/>
    <w:link w:val="Heading6"/>
    <w:rsid w:val="004D3D31"/>
    <w:rPr>
      <w:rFonts w:ascii="Times New Roman" w:eastAsia="Times New Roman" w:hAnsi="Times New Roman" w:cs="Times New Roman"/>
      <w:sz w:val="24"/>
      <w:szCs w:val="20"/>
    </w:rPr>
  </w:style>
  <w:style w:type="character" w:customStyle="1" w:styleId="Heading7Char">
    <w:name w:val="Heading 7 Char"/>
    <w:basedOn w:val="DefaultParagraphFont"/>
    <w:link w:val="Heading7"/>
    <w:rsid w:val="004D3D31"/>
    <w:rPr>
      <w:rFonts w:ascii="Arial" w:eastAsia="Times New Roman" w:hAnsi="Arial" w:cs="Times New Roman"/>
      <w:sz w:val="20"/>
      <w:szCs w:val="20"/>
    </w:rPr>
  </w:style>
  <w:style w:type="character" w:customStyle="1" w:styleId="Heading8Char">
    <w:name w:val="Heading 8 Char"/>
    <w:basedOn w:val="DefaultParagraphFont"/>
    <w:link w:val="Heading8"/>
    <w:rsid w:val="004D3D31"/>
    <w:rPr>
      <w:rFonts w:ascii="Arial" w:eastAsia="Times New Roman" w:hAnsi="Arial" w:cs="Times New Roman"/>
      <w:i/>
      <w:sz w:val="20"/>
      <w:szCs w:val="20"/>
    </w:rPr>
  </w:style>
  <w:style w:type="character" w:customStyle="1" w:styleId="Heading9Char">
    <w:name w:val="Heading 9 Char"/>
    <w:basedOn w:val="DefaultParagraphFont"/>
    <w:link w:val="Heading9"/>
    <w:rsid w:val="004D3D31"/>
    <w:rPr>
      <w:rFonts w:ascii="Arial" w:eastAsia="Times New Roman" w:hAnsi="Arial" w:cs="Times New Roman"/>
      <w:i/>
      <w:sz w:val="18"/>
      <w:szCs w:val="20"/>
    </w:rPr>
  </w:style>
  <w:style w:type="paragraph" w:styleId="BodyText">
    <w:name w:val="Body Text"/>
    <w:basedOn w:val="Normal"/>
    <w:link w:val="BodyTextChar"/>
    <w:uiPriority w:val="99"/>
    <w:semiHidden/>
    <w:unhideWhenUsed/>
    <w:rsid w:val="004D3D31"/>
    <w:pPr>
      <w:spacing w:after="120"/>
    </w:pPr>
  </w:style>
  <w:style w:type="character" w:customStyle="1" w:styleId="BodyTextChar">
    <w:name w:val="Body Text Char"/>
    <w:basedOn w:val="DefaultParagraphFont"/>
    <w:link w:val="BodyText"/>
    <w:uiPriority w:val="99"/>
    <w:semiHidden/>
    <w:rsid w:val="004D3D31"/>
  </w:style>
  <w:style w:type="paragraph" w:styleId="BalloonText">
    <w:name w:val="Balloon Text"/>
    <w:basedOn w:val="Normal"/>
    <w:link w:val="BalloonTextChar"/>
    <w:uiPriority w:val="99"/>
    <w:semiHidden/>
    <w:unhideWhenUsed/>
    <w:rsid w:val="00944E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4E0D"/>
    <w:rPr>
      <w:rFonts w:ascii="Tahoma" w:hAnsi="Tahoma" w:cs="Tahoma"/>
      <w:sz w:val="16"/>
      <w:szCs w:val="16"/>
    </w:rPr>
  </w:style>
  <w:style w:type="paragraph" w:styleId="Header">
    <w:name w:val="header"/>
    <w:basedOn w:val="Normal"/>
    <w:link w:val="HeaderChar"/>
    <w:uiPriority w:val="99"/>
    <w:semiHidden/>
    <w:unhideWhenUsed/>
    <w:rsid w:val="00C47D5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47D5D"/>
  </w:style>
  <w:style w:type="paragraph" w:styleId="Footer">
    <w:name w:val="footer"/>
    <w:basedOn w:val="Normal"/>
    <w:link w:val="FooterChar"/>
    <w:uiPriority w:val="99"/>
    <w:unhideWhenUsed/>
    <w:rsid w:val="00C47D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7D5D"/>
  </w:style>
  <w:style w:type="paragraph" w:styleId="ListParagraph">
    <w:name w:val="List Paragraph"/>
    <w:basedOn w:val="Normal"/>
    <w:uiPriority w:val="34"/>
    <w:qFormat/>
    <w:rsid w:val="00BD12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FDC7C2-F46C-4A5E-A0FC-86AFFF007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13</Pages>
  <Words>5476</Words>
  <Characters>31215</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suzie</dc:creator>
  <cp:lastModifiedBy>Wynter Hines</cp:lastModifiedBy>
  <cp:revision>5</cp:revision>
  <cp:lastPrinted>2014-09-30T01:08:00Z</cp:lastPrinted>
  <dcterms:created xsi:type="dcterms:W3CDTF">2014-09-30T01:04:00Z</dcterms:created>
  <dcterms:modified xsi:type="dcterms:W3CDTF">2014-09-30T02:49:00Z</dcterms:modified>
</cp:coreProperties>
</file>