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931F" w14:textId="3497BA43" w:rsidR="00EB1706" w:rsidRPr="00527D4C" w:rsidRDefault="00EB1706" w:rsidP="00BE3AC5">
      <w:pPr>
        <w:rPr>
          <w:rFonts w:ascii="Arial" w:hAnsi="Arial" w:cs="Arial"/>
          <w:b/>
        </w:rPr>
      </w:pPr>
      <w:r w:rsidRPr="00527D4C">
        <w:rPr>
          <w:rFonts w:ascii="Arial" w:hAnsi="Arial" w:cs="Arial"/>
          <w:b/>
        </w:rPr>
        <w:t>South Australia</w:t>
      </w:r>
    </w:p>
    <w:p w14:paraId="3C520A64" w14:textId="5BE45078" w:rsidR="004A0C1D" w:rsidRPr="00527D4C" w:rsidRDefault="004A0C1D" w:rsidP="004A0C1D">
      <w:pPr>
        <w:jc w:val="center"/>
        <w:rPr>
          <w:rFonts w:ascii="Arial" w:hAnsi="Arial" w:cs="Arial"/>
          <w:b/>
        </w:rPr>
      </w:pPr>
      <w:r w:rsidRPr="00527D4C">
        <w:rPr>
          <w:rFonts w:ascii="Arial" w:hAnsi="Arial" w:cs="Arial"/>
          <w:b/>
        </w:rPr>
        <w:t>Play 9 at the 201</w:t>
      </w:r>
      <w:r w:rsidR="00EA74BC" w:rsidRPr="00527D4C">
        <w:rPr>
          <w:rFonts w:ascii="Arial" w:hAnsi="Arial" w:cs="Arial"/>
          <w:b/>
        </w:rPr>
        <w:t>9</w:t>
      </w:r>
      <w:r w:rsidRPr="00527D4C">
        <w:rPr>
          <w:rFonts w:ascii="Arial" w:hAnsi="Arial" w:cs="Arial"/>
          <w:b/>
        </w:rPr>
        <w:t xml:space="preserve"> Australian Open</w:t>
      </w:r>
    </w:p>
    <w:p w14:paraId="68F62519" w14:textId="5E13E7A1" w:rsidR="00BE3AC5" w:rsidRPr="00527D4C" w:rsidRDefault="00BE3AC5" w:rsidP="00BE3AC5">
      <w:pPr>
        <w:rPr>
          <w:rFonts w:ascii="Arial" w:hAnsi="Arial" w:cs="Arial"/>
        </w:rPr>
      </w:pPr>
      <w:r w:rsidRPr="00527D4C">
        <w:rPr>
          <w:rFonts w:ascii="Arial" w:hAnsi="Arial" w:cs="Arial"/>
        </w:rPr>
        <w:t xml:space="preserve">You’re just nine holes away from </w:t>
      </w:r>
      <w:r w:rsidR="00EB1706" w:rsidRPr="00527D4C">
        <w:rPr>
          <w:rFonts w:ascii="Arial" w:hAnsi="Arial" w:cs="Arial"/>
        </w:rPr>
        <w:t>the experience of a lifetime</w:t>
      </w:r>
      <w:r w:rsidR="00A9697F" w:rsidRPr="00527D4C">
        <w:rPr>
          <w:rFonts w:ascii="Arial" w:hAnsi="Arial" w:cs="Arial"/>
        </w:rPr>
        <w:t>.</w:t>
      </w:r>
    </w:p>
    <w:p w14:paraId="1D351F9F" w14:textId="151E5D94" w:rsidR="00BE3AC5" w:rsidRPr="00527D4C" w:rsidRDefault="00EB1706" w:rsidP="00BE3AC5">
      <w:pPr>
        <w:rPr>
          <w:rFonts w:ascii="Arial" w:hAnsi="Arial" w:cs="Arial"/>
        </w:rPr>
      </w:pPr>
      <w:r w:rsidRPr="00527D4C">
        <w:rPr>
          <w:rFonts w:ascii="Arial" w:hAnsi="Arial" w:cs="Arial"/>
        </w:rPr>
        <w:t xml:space="preserve">Four </w:t>
      </w:r>
      <w:r w:rsidR="00BE3AC5" w:rsidRPr="00527D4C">
        <w:rPr>
          <w:rFonts w:ascii="Arial" w:hAnsi="Arial" w:cs="Arial"/>
        </w:rPr>
        <w:t xml:space="preserve">golfers </w:t>
      </w:r>
      <w:r w:rsidRPr="00527D4C">
        <w:rPr>
          <w:rFonts w:ascii="Arial" w:hAnsi="Arial" w:cs="Arial"/>
        </w:rPr>
        <w:t xml:space="preserve">from South Australia will </w:t>
      </w:r>
      <w:r w:rsidR="004A0C1D" w:rsidRPr="00527D4C">
        <w:rPr>
          <w:rFonts w:ascii="Arial" w:hAnsi="Arial" w:cs="Arial"/>
        </w:rPr>
        <w:t xml:space="preserve">win the chance to play nine holes at The </w:t>
      </w:r>
      <w:r w:rsidR="00EA74BC" w:rsidRPr="00527D4C">
        <w:rPr>
          <w:rFonts w:ascii="Arial" w:hAnsi="Arial" w:cs="Arial"/>
        </w:rPr>
        <w:t>Australian</w:t>
      </w:r>
      <w:r w:rsidR="004A0C1D" w:rsidRPr="00527D4C">
        <w:rPr>
          <w:rFonts w:ascii="Arial" w:hAnsi="Arial" w:cs="Arial"/>
        </w:rPr>
        <w:t xml:space="preserve"> Golf Club on Day 3 of the 201</w:t>
      </w:r>
      <w:r w:rsidR="00EA74BC" w:rsidRPr="00527D4C">
        <w:rPr>
          <w:rFonts w:ascii="Arial" w:hAnsi="Arial" w:cs="Arial"/>
        </w:rPr>
        <w:t>9</w:t>
      </w:r>
      <w:r w:rsidR="004A0C1D" w:rsidRPr="00527D4C">
        <w:rPr>
          <w:rFonts w:ascii="Arial" w:hAnsi="Arial" w:cs="Arial"/>
        </w:rPr>
        <w:t xml:space="preserve"> Australian Open</w:t>
      </w:r>
      <w:r w:rsidR="009B1A5B" w:rsidRPr="00527D4C">
        <w:rPr>
          <w:rFonts w:ascii="Arial" w:hAnsi="Arial" w:cs="Arial"/>
        </w:rPr>
        <w:t xml:space="preserve">, </w:t>
      </w:r>
      <w:r w:rsidR="00BE3AC5" w:rsidRPr="00527D4C">
        <w:rPr>
          <w:rFonts w:ascii="Arial" w:hAnsi="Arial" w:cs="Arial"/>
        </w:rPr>
        <w:t>and you could be one of them.</w:t>
      </w:r>
    </w:p>
    <w:p w14:paraId="33D28DBA" w14:textId="77777777" w:rsidR="00AE2E86" w:rsidRPr="00527D4C" w:rsidRDefault="009B441E" w:rsidP="00AE2E86">
      <w:pPr>
        <w:rPr>
          <w:rFonts w:ascii="Arial" w:hAnsi="Arial" w:cs="Arial"/>
        </w:rPr>
      </w:pPr>
      <w:r w:rsidRPr="00527D4C">
        <w:rPr>
          <w:rFonts w:ascii="Arial" w:hAnsi="Arial" w:cs="Arial"/>
        </w:rPr>
        <w:t>A</w:t>
      </w:r>
      <w:r w:rsidR="00EB1706" w:rsidRPr="00527D4C">
        <w:rPr>
          <w:rFonts w:ascii="Arial" w:hAnsi="Arial" w:cs="Arial"/>
        </w:rPr>
        <w:t>ll you need to do is play in at least one</w:t>
      </w:r>
      <w:r w:rsidR="00BE3AC5" w:rsidRPr="00527D4C">
        <w:rPr>
          <w:rFonts w:ascii="Arial" w:hAnsi="Arial" w:cs="Arial"/>
        </w:rPr>
        <w:t xml:space="preserve"> official nine-hole competition between </w:t>
      </w:r>
      <w:r w:rsidR="00375C53" w:rsidRPr="00527D4C">
        <w:rPr>
          <w:rFonts w:ascii="Arial" w:hAnsi="Arial" w:cs="Arial"/>
        </w:rPr>
        <w:t>6</w:t>
      </w:r>
      <w:r w:rsidR="00BE3AC5" w:rsidRPr="00527D4C">
        <w:rPr>
          <w:rFonts w:ascii="Arial" w:hAnsi="Arial" w:cs="Arial"/>
        </w:rPr>
        <w:t xml:space="preserve"> </w:t>
      </w:r>
      <w:r w:rsidR="00EA74BC" w:rsidRPr="00527D4C">
        <w:rPr>
          <w:rFonts w:ascii="Arial" w:hAnsi="Arial" w:cs="Arial"/>
        </w:rPr>
        <w:t>May</w:t>
      </w:r>
      <w:r w:rsidR="00BE3AC5" w:rsidRPr="00527D4C">
        <w:rPr>
          <w:rFonts w:ascii="Arial" w:hAnsi="Arial" w:cs="Arial"/>
        </w:rPr>
        <w:t xml:space="preserve"> – </w:t>
      </w:r>
      <w:r w:rsidR="00EA74BC" w:rsidRPr="00527D4C">
        <w:rPr>
          <w:rFonts w:ascii="Arial" w:hAnsi="Arial" w:cs="Arial"/>
        </w:rPr>
        <w:t>1</w:t>
      </w:r>
      <w:r w:rsidR="00AE2E86" w:rsidRPr="00527D4C">
        <w:rPr>
          <w:rFonts w:ascii="Arial" w:hAnsi="Arial" w:cs="Arial"/>
        </w:rPr>
        <w:t>4</w:t>
      </w:r>
      <w:r w:rsidR="00EA74BC" w:rsidRPr="00527D4C">
        <w:rPr>
          <w:rFonts w:ascii="Arial" w:hAnsi="Arial" w:cs="Arial"/>
        </w:rPr>
        <w:t xml:space="preserve"> </w:t>
      </w:r>
      <w:r w:rsidR="00AE2E86" w:rsidRPr="00527D4C">
        <w:rPr>
          <w:rFonts w:ascii="Arial" w:hAnsi="Arial" w:cs="Arial"/>
        </w:rPr>
        <w:t xml:space="preserve">October </w:t>
      </w:r>
      <w:r w:rsidR="00EA74BC" w:rsidRPr="00527D4C">
        <w:rPr>
          <w:rFonts w:ascii="Arial" w:hAnsi="Arial" w:cs="Arial"/>
        </w:rPr>
        <w:t>2019</w:t>
      </w:r>
      <w:r w:rsidR="00AE2E86" w:rsidRPr="00527D4C">
        <w:rPr>
          <w:rFonts w:ascii="Arial" w:hAnsi="Arial" w:cs="Arial"/>
        </w:rPr>
        <w:t xml:space="preserve"> to be eligible.</w:t>
      </w:r>
    </w:p>
    <w:p w14:paraId="55F005D5" w14:textId="77777777" w:rsidR="00AE2E86" w:rsidRPr="00527D4C" w:rsidRDefault="009B441E" w:rsidP="00AE2E86">
      <w:pPr>
        <w:rPr>
          <w:rFonts w:ascii="Arial" w:hAnsi="Arial" w:cs="Arial"/>
        </w:rPr>
      </w:pPr>
      <w:r w:rsidRPr="00527D4C">
        <w:rPr>
          <w:rFonts w:ascii="Arial" w:hAnsi="Arial" w:cs="Arial"/>
        </w:rPr>
        <w:t>You will need an official Golf Australia handicap,</w:t>
      </w:r>
      <w:r w:rsidR="00E34518" w:rsidRPr="00527D4C">
        <w:rPr>
          <w:rFonts w:ascii="Arial" w:hAnsi="Arial" w:cs="Arial"/>
        </w:rPr>
        <w:t xml:space="preserve"> because</w:t>
      </w:r>
      <w:r w:rsidR="00AE2E86" w:rsidRPr="00527D4C">
        <w:rPr>
          <w:rFonts w:ascii="Arial" w:hAnsi="Arial" w:cs="Arial"/>
        </w:rPr>
        <w:t xml:space="preserve"> at the end of the qualifying period (14 October 2019), the best thirty (30) male scores and the best thirty (30) female scores returned in 9-hole competitions played at any course affiliated with Golf Australia (SA), within the qualifying period and processed through Golf Link will qualify for the State Final.</w:t>
      </w:r>
    </w:p>
    <w:p w14:paraId="331FA1DA" w14:textId="1AFE8186" w:rsidR="00AE2E86" w:rsidRPr="00527D4C" w:rsidRDefault="00AE2E86" w:rsidP="00AE2E86">
      <w:pPr>
        <w:rPr>
          <w:rFonts w:ascii="Arial" w:hAnsi="Arial" w:cs="Arial"/>
        </w:rPr>
      </w:pPr>
      <w:r w:rsidRPr="00527D4C">
        <w:rPr>
          <w:rFonts w:ascii="Arial" w:hAnsi="Arial" w:cs="Arial"/>
        </w:rPr>
        <w:t>Golf Australia will invite the 60 qualifiers to register into the state final.</w:t>
      </w:r>
    </w:p>
    <w:p w14:paraId="00A2E58C" w14:textId="361EBCF0" w:rsidR="00AE2E86" w:rsidRPr="00527D4C" w:rsidRDefault="00AE2E86" w:rsidP="00AE2E86">
      <w:pPr>
        <w:rPr>
          <w:rFonts w:ascii="Arial" w:hAnsi="Arial" w:cs="Arial"/>
        </w:rPr>
      </w:pPr>
      <w:r w:rsidRPr="00527D4C">
        <w:rPr>
          <w:rFonts w:ascii="Arial" w:hAnsi="Arial" w:cs="Arial"/>
        </w:rPr>
        <w:t>The 2019 South Australian Play 9 State Final shall consist of 9 holes of individual Stableford to be played at the Glenelg Golf Club on Saturday 16 November.</w:t>
      </w:r>
      <w:r w:rsidRPr="00527D4C">
        <w:rPr>
          <w:rFonts w:ascii="Arial" w:hAnsi="Arial" w:cs="Arial"/>
          <w:color w:val="FF0000"/>
        </w:rPr>
        <w:t xml:space="preserve"> </w:t>
      </w:r>
      <w:r w:rsidRPr="00527D4C">
        <w:rPr>
          <w:rFonts w:ascii="Arial" w:hAnsi="Arial" w:cs="Arial"/>
        </w:rPr>
        <w:t xml:space="preserve">Tee times will be from 3.15pm. </w:t>
      </w:r>
      <w:r w:rsidR="00527D4C" w:rsidRPr="00527D4C">
        <w:rPr>
          <w:rFonts w:ascii="Arial" w:hAnsi="Arial" w:cs="Arial"/>
        </w:rPr>
        <w:t>Entry fee $59 includes 1x post round beverage.</w:t>
      </w:r>
    </w:p>
    <w:p w14:paraId="3A0A6DC1" w14:textId="5560CE03" w:rsidR="00AE2E86" w:rsidRPr="00527D4C" w:rsidRDefault="00AE2E86" w:rsidP="00AE2E86">
      <w:pPr>
        <w:rPr>
          <w:rFonts w:ascii="Arial" w:hAnsi="Arial" w:cs="Arial"/>
        </w:rPr>
      </w:pPr>
      <w:bookmarkStart w:id="0" w:name="_Hlk9519716"/>
      <w:r w:rsidRPr="00527D4C">
        <w:rPr>
          <w:rFonts w:ascii="Arial" w:hAnsi="Arial" w:cs="Arial"/>
          <w:b/>
          <w:bCs/>
        </w:rPr>
        <w:t xml:space="preserve">Prize - </w:t>
      </w:r>
      <w:r w:rsidRPr="00527D4C">
        <w:rPr>
          <w:rFonts w:ascii="Arial" w:hAnsi="Arial" w:cs="Arial"/>
        </w:rPr>
        <w:t>The leading two women and the leading two men from the South Australian Play 9 State Final will qualify to play in the 2019 Emirates Australian Open Play 9 National Final at The Australian Golf Club on Saturday 7 December.</w:t>
      </w:r>
    </w:p>
    <w:p w14:paraId="76F18CF5" w14:textId="77777777" w:rsidR="00EA74BC" w:rsidRPr="00527D4C" w:rsidRDefault="00EA74BC" w:rsidP="00EA74BC">
      <w:pPr>
        <w:rPr>
          <w:rFonts w:ascii="Arial" w:hAnsi="Arial" w:cs="Arial"/>
        </w:rPr>
      </w:pPr>
      <w:bookmarkStart w:id="1" w:name="_Hlk9519724"/>
      <w:bookmarkEnd w:id="0"/>
      <w:r w:rsidRPr="00527D4C">
        <w:rPr>
          <w:rFonts w:ascii="Arial" w:hAnsi="Arial" w:cs="Arial"/>
        </w:rPr>
        <w:t>The winners will travel to Sydney on Friday 6 December 2019, and receive the following at no cost:</w:t>
      </w:r>
    </w:p>
    <w:bookmarkEnd w:id="1"/>
    <w:p w14:paraId="2BB99934" w14:textId="77777777" w:rsidR="00EA74BC" w:rsidRPr="00527D4C" w:rsidRDefault="00EA74BC" w:rsidP="00EA7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D4C">
        <w:rPr>
          <w:rFonts w:ascii="Arial" w:hAnsi="Arial" w:cs="Arial"/>
        </w:rPr>
        <w:t>A weekend pass for the 2019 Australian Open as guests of Golf Australia;</w:t>
      </w:r>
    </w:p>
    <w:p w14:paraId="0A371FA9" w14:textId="77777777" w:rsidR="00EA74BC" w:rsidRPr="00527D4C" w:rsidRDefault="00EA74BC" w:rsidP="00EA7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D4C">
        <w:rPr>
          <w:rFonts w:ascii="Arial" w:hAnsi="Arial" w:cs="Arial"/>
        </w:rPr>
        <w:t xml:space="preserve">Return economy air travel to Sydney from the nearest major city in the player’s state/territory; </w:t>
      </w:r>
    </w:p>
    <w:p w14:paraId="7FC6399B" w14:textId="77777777" w:rsidR="00EA74BC" w:rsidRPr="00527D4C" w:rsidRDefault="00EA74BC" w:rsidP="00EA7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D4C">
        <w:rPr>
          <w:rFonts w:ascii="Arial" w:hAnsi="Arial" w:cs="Arial"/>
        </w:rPr>
        <w:t>Two nights’ accommodation (Friday and Saturday nights);</w:t>
      </w:r>
    </w:p>
    <w:p w14:paraId="729CFDBF" w14:textId="77777777" w:rsidR="00EA74BC" w:rsidRPr="00527D4C" w:rsidRDefault="00EA74BC" w:rsidP="00EA7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D4C">
        <w:rPr>
          <w:rFonts w:ascii="Arial" w:hAnsi="Arial" w:cs="Arial"/>
        </w:rPr>
        <w:t>$200 grant to cover local transport and meals in Sydney;</w:t>
      </w:r>
    </w:p>
    <w:p w14:paraId="0BBF6DC5" w14:textId="77777777" w:rsidR="00EA74BC" w:rsidRPr="00527D4C" w:rsidRDefault="00EA74BC" w:rsidP="00EA7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D4C">
        <w:rPr>
          <w:rFonts w:ascii="Arial" w:hAnsi="Arial" w:cs="Arial"/>
        </w:rPr>
        <w:t>Attendance at the Play 9 presentation reception;</w:t>
      </w:r>
    </w:p>
    <w:p w14:paraId="49E2C8E7" w14:textId="77777777" w:rsidR="00EA74BC" w:rsidRPr="00527D4C" w:rsidRDefault="00EA74BC" w:rsidP="00EA7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D4C">
        <w:rPr>
          <w:rFonts w:ascii="Arial" w:hAnsi="Arial" w:cs="Arial"/>
        </w:rPr>
        <w:t xml:space="preserve">Tickets to the Australian Open champion’s cocktail reception on Sunday evening; </w:t>
      </w:r>
    </w:p>
    <w:p w14:paraId="1C421173" w14:textId="77777777" w:rsidR="00EA74BC" w:rsidRPr="00527D4C" w:rsidRDefault="00EA74BC" w:rsidP="00EA74B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7D4C">
        <w:rPr>
          <w:rFonts w:ascii="Arial" w:hAnsi="Arial" w:cs="Arial"/>
        </w:rPr>
        <w:t>A player gift pack.</w:t>
      </w:r>
    </w:p>
    <w:p w14:paraId="2DA41FDA" w14:textId="376409EB" w:rsidR="00EA74BC" w:rsidRPr="00527D4C" w:rsidRDefault="00EA74BC" w:rsidP="00EA74BC">
      <w:pPr>
        <w:rPr>
          <w:rFonts w:ascii="Arial" w:hAnsi="Arial" w:cs="Arial"/>
        </w:rPr>
      </w:pPr>
      <w:r w:rsidRPr="00527D4C">
        <w:rPr>
          <w:rFonts w:ascii="Arial" w:hAnsi="Arial" w:cs="Arial"/>
        </w:rPr>
        <w:t>There is no age restriction as to who can participate in the event.</w:t>
      </w:r>
    </w:p>
    <w:p w14:paraId="674B1DDD" w14:textId="52D12875" w:rsidR="00EB1706" w:rsidRPr="00527D4C" w:rsidRDefault="00EB1706" w:rsidP="00BE3AC5">
      <w:pPr>
        <w:rPr>
          <w:rFonts w:ascii="Arial" w:hAnsi="Arial" w:cs="Arial"/>
        </w:rPr>
      </w:pPr>
      <w:r w:rsidRPr="00527D4C">
        <w:rPr>
          <w:rFonts w:ascii="Arial" w:hAnsi="Arial" w:cs="Arial"/>
        </w:rPr>
        <w:t xml:space="preserve">Our </w:t>
      </w:r>
      <w:r w:rsidR="009B441E" w:rsidRPr="00527D4C">
        <w:rPr>
          <w:rFonts w:ascii="Arial" w:hAnsi="Arial" w:cs="Arial"/>
        </w:rPr>
        <w:t>nine-hole competition</w:t>
      </w:r>
      <w:r w:rsidR="00E34518" w:rsidRPr="00527D4C">
        <w:rPr>
          <w:rFonts w:ascii="Arial" w:hAnsi="Arial" w:cs="Arial"/>
        </w:rPr>
        <w:t>s</w:t>
      </w:r>
      <w:r w:rsidR="009B441E" w:rsidRPr="00527D4C">
        <w:rPr>
          <w:rFonts w:ascii="Arial" w:hAnsi="Arial" w:cs="Arial"/>
        </w:rPr>
        <w:t xml:space="preserve"> will take place on the dates</w:t>
      </w:r>
      <w:r w:rsidR="00E34518" w:rsidRPr="00527D4C">
        <w:rPr>
          <w:rFonts w:ascii="Arial" w:hAnsi="Arial" w:cs="Arial"/>
        </w:rPr>
        <w:t xml:space="preserve"> below</w:t>
      </w:r>
      <w:r w:rsidR="00A9697F" w:rsidRPr="00527D4C">
        <w:rPr>
          <w:rFonts w:ascii="Arial" w:hAnsi="Arial" w:cs="Arial"/>
        </w:rPr>
        <w:t>, so make sure you sign up</w:t>
      </w:r>
      <w:r w:rsidR="00E34518" w:rsidRPr="00527D4C">
        <w:rPr>
          <w:rFonts w:ascii="Arial" w:hAnsi="Arial" w:cs="Arial"/>
        </w:rPr>
        <w:t>. You may play in multiple competitions.</w:t>
      </w:r>
    </w:p>
    <w:p w14:paraId="3B61DDBF" w14:textId="58763534" w:rsidR="009B441E" w:rsidRPr="00527D4C" w:rsidRDefault="009B441E" w:rsidP="009B441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7D4C">
        <w:rPr>
          <w:rFonts w:ascii="Arial" w:hAnsi="Arial" w:cs="Arial"/>
          <w:color w:val="FF0000"/>
        </w:rPr>
        <w:t>Date-Time 1</w:t>
      </w:r>
    </w:p>
    <w:p w14:paraId="49E3E761" w14:textId="0F52B993" w:rsidR="009B441E" w:rsidRPr="00527D4C" w:rsidRDefault="009B441E" w:rsidP="009B441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7D4C">
        <w:rPr>
          <w:rFonts w:ascii="Arial" w:hAnsi="Arial" w:cs="Arial"/>
          <w:color w:val="FF0000"/>
        </w:rPr>
        <w:t>Date-Time 2</w:t>
      </w:r>
    </w:p>
    <w:p w14:paraId="29BD6FC5" w14:textId="51B6E52B" w:rsidR="00B837C0" w:rsidRPr="00B837C0" w:rsidRDefault="009B441E" w:rsidP="00B837C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527D4C">
        <w:rPr>
          <w:rFonts w:ascii="Arial" w:hAnsi="Arial" w:cs="Arial"/>
          <w:color w:val="FF0000"/>
        </w:rPr>
        <w:t>Date-Time 3</w:t>
      </w:r>
    </w:p>
    <w:p w14:paraId="662C95AA" w14:textId="6CEBFD9F" w:rsidR="00B837C0" w:rsidRPr="00B837C0" w:rsidRDefault="00B837C0" w:rsidP="00B837C0">
      <w:pPr>
        <w:rPr>
          <w:rFonts w:ascii="Arial" w:hAnsi="Arial" w:cs="Arial"/>
          <w:b/>
          <w:bCs/>
        </w:rPr>
      </w:pPr>
      <w:r w:rsidRPr="00B837C0">
        <w:rPr>
          <w:rFonts w:ascii="Arial" w:hAnsi="Arial" w:cs="Arial"/>
          <w:b/>
          <w:bCs/>
        </w:rPr>
        <w:t xml:space="preserve">International Final - </w:t>
      </w:r>
      <w:r w:rsidRPr="00B837C0">
        <w:rPr>
          <w:rFonts w:ascii="Arial" w:hAnsi="Arial" w:cs="Arial"/>
        </w:rPr>
        <w:t>A male and female winner of the national Play 9 final will then get to play in the 2020 9-hole challenge host</w:t>
      </w:r>
      <w:bookmarkStart w:id="2" w:name="_GoBack"/>
      <w:bookmarkEnd w:id="2"/>
      <w:r w:rsidRPr="00B837C0">
        <w:rPr>
          <w:rFonts w:ascii="Arial" w:hAnsi="Arial" w:cs="Arial"/>
        </w:rPr>
        <w:t>ed by the R&amp;A at Royal St George's, England.</w:t>
      </w:r>
    </w:p>
    <w:p w14:paraId="45D9EE61" w14:textId="595220A1" w:rsidR="00BE3AC5" w:rsidRPr="00527D4C" w:rsidRDefault="00E34518" w:rsidP="005D33E3">
      <w:pPr>
        <w:rPr>
          <w:rFonts w:ascii="Arial" w:hAnsi="Arial" w:cs="Arial"/>
        </w:rPr>
      </w:pPr>
      <w:r w:rsidRPr="00527D4C">
        <w:rPr>
          <w:rFonts w:ascii="Arial" w:hAnsi="Arial" w:cs="Arial"/>
        </w:rPr>
        <w:t>Good luck!</w:t>
      </w:r>
    </w:p>
    <w:sectPr w:rsidR="00BE3AC5" w:rsidRPr="0052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150C6"/>
    <w:multiLevelType w:val="hybridMultilevel"/>
    <w:tmpl w:val="622CC4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61BF"/>
    <w:multiLevelType w:val="hybridMultilevel"/>
    <w:tmpl w:val="55F05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70140"/>
    <w:multiLevelType w:val="hybridMultilevel"/>
    <w:tmpl w:val="61068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296F"/>
    <w:multiLevelType w:val="hybridMultilevel"/>
    <w:tmpl w:val="679E9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C5"/>
    <w:rsid w:val="0009366C"/>
    <w:rsid w:val="002528B4"/>
    <w:rsid w:val="00375C53"/>
    <w:rsid w:val="003C7FC5"/>
    <w:rsid w:val="004A0C1D"/>
    <w:rsid w:val="00510F0B"/>
    <w:rsid w:val="00527D4C"/>
    <w:rsid w:val="005D33E3"/>
    <w:rsid w:val="0077050A"/>
    <w:rsid w:val="00907C1F"/>
    <w:rsid w:val="009B1A5B"/>
    <w:rsid w:val="009B441E"/>
    <w:rsid w:val="00A9697F"/>
    <w:rsid w:val="00AE2E86"/>
    <w:rsid w:val="00B82E03"/>
    <w:rsid w:val="00B837C0"/>
    <w:rsid w:val="00BE3AC5"/>
    <w:rsid w:val="00C6537A"/>
    <w:rsid w:val="00DA1155"/>
    <w:rsid w:val="00E34518"/>
    <w:rsid w:val="00EA74BC"/>
    <w:rsid w:val="00EB1706"/>
    <w:rsid w:val="00F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E33E"/>
  <w15:chartTrackingRefBased/>
  <w15:docId w15:val="{A7CEDF86-3D33-40BA-9F0F-3600B034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7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C5"/>
    <w:rPr>
      <w:rFonts w:ascii="Segoe UI" w:hAnsi="Segoe UI" w:cs="Segoe UI"/>
      <w:sz w:val="18"/>
      <w:szCs w:val="18"/>
    </w:rPr>
  </w:style>
  <w:style w:type="paragraph" w:customStyle="1" w:styleId="Cond1">
    <w:name w:val="Cond .1"/>
    <w:basedOn w:val="Normal"/>
    <w:rsid w:val="00AE2E86"/>
    <w:pPr>
      <w:tabs>
        <w:tab w:val="left" w:pos="450"/>
      </w:tabs>
      <w:spacing w:after="40" w:line="240" w:lineRule="auto"/>
      <w:ind w:left="446" w:hanging="44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AE2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E2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Bowerin</dc:creator>
  <cp:keywords/>
  <dc:description/>
  <cp:lastModifiedBy>Christian Puccini</cp:lastModifiedBy>
  <cp:revision>7</cp:revision>
  <dcterms:created xsi:type="dcterms:W3CDTF">2018-04-29T23:29:00Z</dcterms:created>
  <dcterms:modified xsi:type="dcterms:W3CDTF">2019-05-24T05:26:00Z</dcterms:modified>
</cp:coreProperties>
</file>